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A9" w:rsidRPr="00D24B02" w:rsidRDefault="00373791" w:rsidP="00373791">
      <w:pPr>
        <w:pBdr>
          <w:top w:val="single" w:sz="4" w:space="0" w:color="000000"/>
          <w:left w:val="single" w:sz="4" w:space="5" w:color="000000"/>
          <w:bottom w:val="single" w:sz="4" w:space="1" w:color="000000"/>
          <w:right w:val="single" w:sz="4" w:space="4" w:color="000000"/>
        </w:pBdr>
        <w:shd w:val="clear" w:color="auto" w:fill="E0E0E0"/>
        <w:ind w:left="85" w:right="85"/>
        <w:rPr>
          <w:rFonts w:ascii="Verdana" w:hAnsi="Verdana"/>
          <w:b/>
          <w:sz w:val="22"/>
          <w:szCs w:val="22"/>
        </w:rPr>
      </w:pPr>
      <w:r>
        <w:rPr>
          <w:rFonts w:ascii="Verdana" w:hAnsi="Verdana"/>
          <w:b/>
          <w:noProof/>
          <w:sz w:val="22"/>
          <w:szCs w:val="22"/>
          <w:lang w:eastAsia="cs-CZ"/>
        </w:rPr>
        <w:drawing>
          <wp:anchor distT="0" distB="0" distL="114300" distR="114300" simplePos="0" relativeHeight="251658240" behindDoc="0" locked="0" layoutInCell="1" allowOverlap="1" wp14:anchorId="29CA6912">
            <wp:simplePos x="0" y="0"/>
            <wp:positionH relativeFrom="column">
              <wp:posOffset>319405</wp:posOffset>
            </wp:positionH>
            <wp:positionV relativeFrom="paragraph">
              <wp:posOffset>33655</wp:posOffset>
            </wp:positionV>
            <wp:extent cx="835025" cy="47625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47625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sz w:val="22"/>
          <w:szCs w:val="22"/>
        </w:rPr>
        <w:t xml:space="preserve">                                            </w:t>
      </w:r>
      <w:r w:rsidR="00423914">
        <w:rPr>
          <w:rFonts w:ascii="Verdana" w:hAnsi="Verdana"/>
          <w:b/>
          <w:sz w:val="22"/>
          <w:szCs w:val="22"/>
        </w:rPr>
        <w:t>4</w:t>
      </w:r>
      <w:r w:rsidR="009D2F61">
        <w:rPr>
          <w:rFonts w:ascii="Verdana" w:hAnsi="Verdana"/>
          <w:b/>
          <w:sz w:val="22"/>
          <w:szCs w:val="22"/>
        </w:rPr>
        <w:t>6</w:t>
      </w:r>
      <w:r w:rsidR="00025BA9" w:rsidRPr="00D24B02">
        <w:rPr>
          <w:rFonts w:ascii="Verdana" w:hAnsi="Verdana"/>
          <w:b/>
          <w:sz w:val="22"/>
          <w:szCs w:val="22"/>
        </w:rPr>
        <w:t>. Klubová výstava</w:t>
      </w:r>
    </w:p>
    <w:p w:rsidR="00025BA9" w:rsidRPr="00D24B02" w:rsidRDefault="00373791" w:rsidP="00373791">
      <w:pPr>
        <w:pBdr>
          <w:top w:val="single" w:sz="4" w:space="0" w:color="000000"/>
          <w:left w:val="single" w:sz="4" w:space="5" w:color="000000"/>
          <w:bottom w:val="single" w:sz="4" w:space="1" w:color="000000"/>
          <w:right w:val="single" w:sz="4" w:space="4" w:color="000000"/>
        </w:pBdr>
        <w:shd w:val="clear" w:color="auto" w:fill="E0E0E0"/>
        <w:ind w:left="85" w:right="85"/>
        <w:rPr>
          <w:rFonts w:ascii="Verdana" w:hAnsi="Verdana"/>
          <w:b/>
          <w:sz w:val="22"/>
          <w:szCs w:val="22"/>
        </w:rPr>
      </w:pPr>
      <w:r>
        <w:rPr>
          <w:rFonts w:ascii="Verdana" w:hAnsi="Verdana"/>
          <w:b/>
          <w:sz w:val="22"/>
          <w:szCs w:val="22"/>
        </w:rPr>
        <w:t xml:space="preserve">                                             </w:t>
      </w:r>
      <w:r w:rsidR="00025BA9" w:rsidRPr="00D24B02">
        <w:rPr>
          <w:rFonts w:ascii="Verdana" w:hAnsi="Verdana"/>
          <w:b/>
          <w:sz w:val="22"/>
          <w:szCs w:val="22"/>
        </w:rPr>
        <w:t>BASSET KLUBU ČR</w:t>
      </w:r>
    </w:p>
    <w:p w:rsidR="00025BA9" w:rsidRPr="00D24B02" w:rsidRDefault="00373791" w:rsidP="00373791">
      <w:pPr>
        <w:pBdr>
          <w:top w:val="single" w:sz="4" w:space="0" w:color="000000"/>
          <w:left w:val="single" w:sz="4" w:space="5" w:color="000000"/>
          <w:bottom w:val="single" w:sz="4" w:space="1" w:color="000000"/>
          <w:right w:val="single" w:sz="4" w:space="4" w:color="000000"/>
        </w:pBdr>
        <w:shd w:val="clear" w:color="auto" w:fill="E0E0E0"/>
        <w:ind w:left="85" w:right="85"/>
        <w:rPr>
          <w:rFonts w:ascii="Verdana" w:hAnsi="Verdana"/>
          <w:sz w:val="22"/>
          <w:szCs w:val="22"/>
        </w:rPr>
      </w:pPr>
      <w:r>
        <w:rPr>
          <w:rFonts w:ascii="Verdana" w:hAnsi="Verdana"/>
          <w:sz w:val="22"/>
          <w:szCs w:val="22"/>
        </w:rPr>
        <w:t xml:space="preserve">                                             </w:t>
      </w:r>
      <w:r w:rsidR="009D2F61">
        <w:rPr>
          <w:rFonts w:ascii="Verdana" w:hAnsi="Verdana"/>
          <w:sz w:val="22"/>
          <w:szCs w:val="22"/>
        </w:rPr>
        <w:t>Vigvam Němčice</w:t>
      </w:r>
    </w:p>
    <w:p w:rsidR="00025BA9" w:rsidRDefault="00025BA9" w:rsidP="00025BA9">
      <w:pPr>
        <w:rPr>
          <w:rFonts w:cs="Tahoma"/>
          <w:b/>
          <w:sz w:val="8"/>
          <w:szCs w:val="8"/>
        </w:rPr>
      </w:pPr>
    </w:p>
    <w:p w:rsidR="00025BA9" w:rsidRDefault="009D2F61" w:rsidP="00255DDE">
      <w:pPr>
        <w:shd w:val="clear" w:color="auto" w:fill="000000"/>
        <w:jc w:val="center"/>
        <w:rPr>
          <w:rFonts w:cs="Tahoma"/>
          <w:sz w:val="6"/>
          <w:szCs w:val="6"/>
        </w:rPr>
      </w:pPr>
      <w:proofErr w:type="gramStart"/>
      <w:r>
        <w:rPr>
          <w:rFonts w:cs="Tahoma"/>
          <w:b/>
          <w:color w:val="FFFFFF"/>
          <w:sz w:val="20"/>
          <w:szCs w:val="20"/>
          <w:shd w:val="clear" w:color="auto" w:fill="000000"/>
        </w:rPr>
        <w:t>Sobota</w:t>
      </w:r>
      <w:r w:rsidR="003B75B2">
        <w:rPr>
          <w:rFonts w:cs="Tahoma"/>
          <w:b/>
          <w:color w:val="FFFFFF"/>
          <w:sz w:val="20"/>
          <w:szCs w:val="20"/>
          <w:shd w:val="clear" w:color="auto" w:fill="000000"/>
        </w:rPr>
        <w:t xml:space="preserve"> </w:t>
      </w:r>
      <w:r w:rsidR="00025BA9">
        <w:rPr>
          <w:rFonts w:cs="Tahoma"/>
          <w:b/>
          <w:color w:val="FFFFFF"/>
          <w:sz w:val="20"/>
          <w:szCs w:val="20"/>
          <w:shd w:val="clear" w:color="auto" w:fill="000000"/>
        </w:rPr>
        <w:t xml:space="preserve"> </w:t>
      </w:r>
      <w:r>
        <w:rPr>
          <w:rFonts w:cs="Tahoma"/>
          <w:b/>
          <w:color w:val="FFFFFF"/>
          <w:sz w:val="20"/>
          <w:szCs w:val="20"/>
          <w:shd w:val="clear" w:color="auto" w:fill="000000"/>
        </w:rPr>
        <w:t>7</w:t>
      </w:r>
      <w:r w:rsidR="00025BA9">
        <w:rPr>
          <w:rFonts w:cs="Tahoma"/>
          <w:b/>
          <w:color w:val="FFFFFF"/>
          <w:sz w:val="20"/>
          <w:szCs w:val="20"/>
          <w:shd w:val="clear" w:color="auto" w:fill="000000"/>
        </w:rPr>
        <w:t>.</w:t>
      </w:r>
      <w:r w:rsidR="005F0A95">
        <w:rPr>
          <w:rFonts w:cs="Tahoma"/>
          <w:b/>
          <w:color w:val="FFFFFF"/>
          <w:sz w:val="20"/>
          <w:szCs w:val="20"/>
          <w:shd w:val="clear" w:color="auto" w:fill="000000"/>
        </w:rPr>
        <w:t xml:space="preserve"> </w:t>
      </w:r>
      <w:r w:rsidR="00025BA9">
        <w:rPr>
          <w:rFonts w:cs="Tahoma"/>
          <w:b/>
          <w:color w:val="FFFFFF"/>
          <w:sz w:val="20"/>
          <w:szCs w:val="20"/>
          <w:shd w:val="clear" w:color="auto" w:fill="000000"/>
        </w:rPr>
        <w:t>6. 20</w:t>
      </w:r>
      <w:r w:rsidR="003B75B2">
        <w:rPr>
          <w:rFonts w:cs="Tahoma"/>
          <w:b/>
          <w:color w:val="FFFFFF"/>
          <w:sz w:val="20"/>
          <w:szCs w:val="20"/>
          <w:shd w:val="clear" w:color="auto" w:fill="000000"/>
        </w:rPr>
        <w:t>2</w:t>
      </w:r>
      <w:r>
        <w:rPr>
          <w:rFonts w:cs="Tahoma"/>
          <w:b/>
          <w:color w:val="FFFFFF"/>
          <w:sz w:val="20"/>
          <w:szCs w:val="20"/>
          <w:shd w:val="clear" w:color="auto" w:fill="000000"/>
        </w:rPr>
        <w:t>5</w:t>
      </w:r>
      <w:proofErr w:type="gramEnd"/>
    </w:p>
    <w:p w:rsidR="00025BA9" w:rsidRPr="00111BE3" w:rsidRDefault="00025BA9" w:rsidP="00111BE3">
      <w:pPr>
        <w:jc w:val="center"/>
        <w:rPr>
          <w:rFonts w:cs="Tahoma"/>
          <w:sz w:val="22"/>
          <w:szCs w:val="22"/>
        </w:rPr>
      </w:pPr>
      <w:r w:rsidRPr="00111BE3">
        <w:rPr>
          <w:rFonts w:cs="Tahoma"/>
          <w:sz w:val="22"/>
          <w:szCs w:val="22"/>
        </w:rPr>
        <w:t xml:space="preserve">Zveme </w:t>
      </w:r>
      <w:r w:rsidR="00111BE3">
        <w:rPr>
          <w:rFonts w:cs="Tahoma"/>
          <w:sz w:val="22"/>
          <w:szCs w:val="22"/>
        </w:rPr>
        <w:t>v</w:t>
      </w:r>
      <w:r w:rsidRPr="00111BE3">
        <w:rPr>
          <w:rFonts w:cs="Tahoma"/>
          <w:sz w:val="22"/>
          <w:szCs w:val="22"/>
        </w:rPr>
        <w:t xml:space="preserve">ás na výstavu </w:t>
      </w:r>
      <w:proofErr w:type="spellStart"/>
      <w:r w:rsidRPr="00111BE3">
        <w:rPr>
          <w:rFonts w:cs="Tahoma"/>
          <w:sz w:val="22"/>
          <w:szCs w:val="22"/>
        </w:rPr>
        <w:t>Basset</w:t>
      </w:r>
      <w:proofErr w:type="spellEnd"/>
      <w:r w:rsidRPr="00111BE3">
        <w:rPr>
          <w:rFonts w:cs="Tahoma"/>
          <w:sz w:val="22"/>
          <w:szCs w:val="22"/>
        </w:rPr>
        <w:t xml:space="preserve"> klubu ČR se zadáváním titulu „Klubový vítěz“</w:t>
      </w:r>
    </w:p>
    <w:p w:rsidR="00025BA9" w:rsidRDefault="00025BA9" w:rsidP="00025BA9">
      <w:pPr>
        <w:jc w:val="center"/>
        <w:rPr>
          <w:rFonts w:cs="Tahoma"/>
          <w:b/>
          <w:sz w:val="6"/>
          <w:szCs w:val="6"/>
        </w:rPr>
      </w:pPr>
    </w:p>
    <w:p w:rsidR="00025BA9" w:rsidRDefault="00025BA9" w:rsidP="00025BA9">
      <w:pPr>
        <w:rPr>
          <w:rFonts w:cs="Tahoma"/>
          <w:b/>
          <w:sz w:val="8"/>
          <w:szCs w:val="8"/>
        </w:rPr>
      </w:pPr>
    </w:p>
    <w:p w:rsidR="00025BA9" w:rsidRDefault="00025BA9" w:rsidP="00025BA9">
      <w:pPr>
        <w:pBdr>
          <w:bottom w:val="single" w:sz="8" w:space="1" w:color="000000"/>
        </w:pBdr>
        <w:shd w:val="clear" w:color="auto" w:fill="E0E0E0"/>
        <w:rPr>
          <w:rFonts w:cs="Tahoma"/>
          <w:b/>
          <w:szCs w:val="16"/>
        </w:rPr>
      </w:pPr>
      <w:r>
        <w:rPr>
          <w:rFonts w:cs="Tahoma"/>
          <w:b/>
          <w:szCs w:val="16"/>
        </w:rPr>
        <w:t>ROZHODČÍ</w:t>
      </w:r>
    </w:p>
    <w:p w:rsidR="00025BA9" w:rsidRDefault="00025BA9" w:rsidP="00025BA9">
      <w:pPr>
        <w:rPr>
          <w:rFonts w:cs="Tahoma"/>
          <w:sz w:val="6"/>
          <w:szCs w:val="6"/>
        </w:rPr>
      </w:pPr>
    </w:p>
    <w:p w:rsidR="001828F5" w:rsidRDefault="003B75B2" w:rsidP="000F59CB">
      <w:pPr>
        <w:snapToGrid w:val="0"/>
        <w:spacing w:before="40"/>
        <w:rPr>
          <w:rFonts w:cs="Tahoma"/>
          <w:b/>
          <w:szCs w:val="16"/>
        </w:rPr>
      </w:pPr>
      <w:r w:rsidRPr="00B07A61">
        <w:rPr>
          <w:rFonts w:cs="Tahoma"/>
          <w:b/>
          <w:szCs w:val="16"/>
        </w:rPr>
        <w:t>P</w:t>
      </w:r>
      <w:r w:rsidR="00025BA9" w:rsidRPr="00B07A61">
        <w:rPr>
          <w:rFonts w:cs="Tahoma"/>
          <w:b/>
          <w:szCs w:val="16"/>
        </w:rPr>
        <w:t>an</w:t>
      </w:r>
      <w:r>
        <w:rPr>
          <w:rFonts w:cs="Tahoma"/>
          <w:b/>
          <w:szCs w:val="16"/>
        </w:rPr>
        <w:t xml:space="preserve"> </w:t>
      </w:r>
      <w:r w:rsidR="009D2F61">
        <w:rPr>
          <w:rFonts w:cs="Tahoma"/>
          <w:b/>
          <w:szCs w:val="16"/>
        </w:rPr>
        <w:t xml:space="preserve">Wojciech </w:t>
      </w:r>
      <w:proofErr w:type="spellStart"/>
      <w:r w:rsidR="009D2F61">
        <w:rPr>
          <w:rFonts w:cs="Tahoma"/>
          <w:b/>
          <w:szCs w:val="16"/>
        </w:rPr>
        <w:t>Burski</w:t>
      </w:r>
      <w:proofErr w:type="spellEnd"/>
      <w:r w:rsidR="001828F5">
        <w:rPr>
          <w:rFonts w:cs="Tahoma"/>
          <w:b/>
          <w:szCs w:val="16"/>
        </w:rPr>
        <w:t xml:space="preserve"> (</w:t>
      </w:r>
      <w:r w:rsidR="009D2F61">
        <w:rPr>
          <w:rFonts w:cs="Tahoma"/>
          <w:b/>
          <w:szCs w:val="16"/>
        </w:rPr>
        <w:t>Polsko</w:t>
      </w:r>
      <w:r w:rsidR="00012CE8">
        <w:rPr>
          <w:noProof/>
          <w:lang w:eastAsia="cs-CZ"/>
        </w:rPr>
        <w:drawing>
          <wp:anchor distT="0" distB="0" distL="0" distR="0" simplePos="0" relativeHeight="251660288" behindDoc="0" locked="0" layoutInCell="1" allowOverlap="1" wp14:anchorId="3F5979FB" wp14:editId="66A96FD8">
            <wp:simplePos x="0" y="0"/>
            <wp:positionH relativeFrom="column">
              <wp:posOffset>3076575</wp:posOffset>
            </wp:positionH>
            <wp:positionV relativeFrom="paragraph">
              <wp:posOffset>40005</wp:posOffset>
            </wp:positionV>
            <wp:extent cx="1988820" cy="967105"/>
            <wp:effectExtent l="0" t="0" r="0" b="0"/>
            <wp:wrapSquare wrapText="largest"/>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6"/>
                    <a:stretch>
                      <a:fillRect/>
                    </a:stretch>
                  </pic:blipFill>
                  <pic:spPr bwMode="auto">
                    <a:xfrm>
                      <a:off x="0" y="0"/>
                      <a:ext cx="1988820" cy="967105"/>
                    </a:xfrm>
                    <a:prstGeom prst="rect">
                      <a:avLst/>
                    </a:prstGeom>
                  </pic:spPr>
                </pic:pic>
              </a:graphicData>
            </a:graphic>
          </wp:anchor>
        </w:drawing>
      </w:r>
      <w:r w:rsidR="009D2F61">
        <w:rPr>
          <w:rFonts w:cs="Tahoma"/>
          <w:b/>
          <w:szCs w:val="16"/>
        </w:rPr>
        <w:t>)</w:t>
      </w:r>
    </w:p>
    <w:p w:rsidR="001828F5" w:rsidRDefault="001828F5" w:rsidP="000F59CB">
      <w:pPr>
        <w:snapToGrid w:val="0"/>
        <w:spacing w:before="40"/>
        <w:rPr>
          <w:rFonts w:cs="Tahoma"/>
          <w:sz w:val="6"/>
          <w:szCs w:val="6"/>
        </w:rPr>
      </w:pPr>
    </w:p>
    <w:p w:rsidR="00025BA9" w:rsidRDefault="00025BA9" w:rsidP="00025BA9">
      <w:pPr>
        <w:spacing w:before="20"/>
        <w:rPr>
          <w:rFonts w:cs="Tahoma"/>
          <w:b/>
          <w:sz w:val="14"/>
          <w:szCs w:val="14"/>
        </w:rPr>
      </w:pPr>
      <w:proofErr w:type="spellStart"/>
      <w:r>
        <w:rPr>
          <w:rFonts w:cs="Tahoma"/>
          <w:b/>
          <w:sz w:val="14"/>
          <w:szCs w:val="14"/>
        </w:rPr>
        <w:t>Basset</w:t>
      </w:r>
      <w:proofErr w:type="spellEnd"/>
      <w:r>
        <w:rPr>
          <w:rFonts w:cs="Tahoma"/>
          <w:b/>
          <w:sz w:val="14"/>
          <w:szCs w:val="14"/>
        </w:rPr>
        <w:t xml:space="preserve"> </w:t>
      </w:r>
      <w:proofErr w:type="spellStart"/>
      <w:r>
        <w:rPr>
          <w:rFonts w:cs="Tahoma"/>
          <w:b/>
          <w:sz w:val="14"/>
          <w:szCs w:val="14"/>
        </w:rPr>
        <w:t>Hound</w:t>
      </w:r>
      <w:proofErr w:type="spellEnd"/>
      <w:r>
        <w:rPr>
          <w:rFonts w:cs="Tahoma"/>
          <w:b/>
          <w:sz w:val="14"/>
          <w:szCs w:val="14"/>
        </w:rPr>
        <w:t xml:space="preserve"> </w:t>
      </w:r>
      <w:r w:rsidR="00373791">
        <w:rPr>
          <w:rFonts w:cs="Tahoma"/>
          <w:b/>
          <w:sz w:val="14"/>
          <w:szCs w:val="14"/>
        </w:rPr>
        <w:t xml:space="preserve">                                                                                                        </w:t>
      </w:r>
    </w:p>
    <w:p w:rsidR="00025BA9" w:rsidRDefault="00025BA9" w:rsidP="00025BA9">
      <w:pPr>
        <w:spacing w:before="20"/>
        <w:rPr>
          <w:rFonts w:cs="Tahoma"/>
          <w:b/>
          <w:sz w:val="14"/>
          <w:szCs w:val="14"/>
        </w:rPr>
      </w:pPr>
      <w:r>
        <w:rPr>
          <w:rFonts w:cs="Tahoma"/>
          <w:b/>
          <w:sz w:val="14"/>
          <w:szCs w:val="14"/>
        </w:rPr>
        <w:t xml:space="preserve">Petit </w:t>
      </w:r>
      <w:proofErr w:type="spellStart"/>
      <w:r>
        <w:rPr>
          <w:rFonts w:cs="Tahoma"/>
          <w:b/>
          <w:sz w:val="14"/>
          <w:szCs w:val="14"/>
        </w:rPr>
        <w:t>Basset</w:t>
      </w:r>
      <w:proofErr w:type="spellEnd"/>
      <w:r>
        <w:rPr>
          <w:rFonts w:cs="Tahoma"/>
          <w:b/>
          <w:sz w:val="14"/>
          <w:szCs w:val="14"/>
        </w:rPr>
        <w:t xml:space="preserve"> Griffon </w:t>
      </w:r>
      <w:proofErr w:type="spellStart"/>
      <w:r>
        <w:rPr>
          <w:rFonts w:cs="Tahoma"/>
          <w:b/>
          <w:sz w:val="14"/>
          <w:szCs w:val="14"/>
        </w:rPr>
        <w:t>Vendéen</w:t>
      </w:r>
      <w:proofErr w:type="spellEnd"/>
      <w:r>
        <w:rPr>
          <w:rFonts w:cs="Tahoma"/>
          <w:b/>
          <w:sz w:val="14"/>
          <w:szCs w:val="14"/>
        </w:rPr>
        <w:t xml:space="preserve"> </w:t>
      </w:r>
    </w:p>
    <w:p w:rsidR="00025BA9" w:rsidRDefault="00025BA9" w:rsidP="00025BA9">
      <w:pPr>
        <w:spacing w:before="20"/>
        <w:rPr>
          <w:rFonts w:cs="Tahoma"/>
          <w:b/>
          <w:sz w:val="14"/>
          <w:szCs w:val="14"/>
        </w:rPr>
      </w:pPr>
      <w:r>
        <w:rPr>
          <w:rFonts w:cs="Tahoma"/>
          <w:b/>
          <w:sz w:val="14"/>
          <w:szCs w:val="14"/>
        </w:rPr>
        <w:t xml:space="preserve">Grand </w:t>
      </w:r>
      <w:proofErr w:type="spellStart"/>
      <w:r>
        <w:rPr>
          <w:rFonts w:cs="Tahoma"/>
          <w:b/>
          <w:sz w:val="14"/>
          <w:szCs w:val="14"/>
        </w:rPr>
        <w:t>Basset</w:t>
      </w:r>
      <w:proofErr w:type="spellEnd"/>
      <w:r>
        <w:rPr>
          <w:rFonts w:cs="Tahoma"/>
          <w:b/>
          <w:sz w:val="14"/>
          <w:szCs w:val="14"/>
        </w:rPr>
        <w:t xml:space="preserve"> Griffon </w:t>
      </w:r>
      <w:proofErr w:type="spellStart"/>
      <w:r>
        <w:rPr>
          <w:rFonts w:cs="Tahoma"/>
          <w:b/>
          <w:sz w:val="14"/>
          <w:szCs w:val="14"/>
        </w:rPr>
        <w:t>Vendéen</w:t>
      </w:r>
      <w:proofErr w:type="spellEnd"/>
    </w:p>
    <w:p w:rsidR="00025BA9" w:rsidRPr="00BC0459" w:rsidRDefault="00025BA9" w:rsidP="00025BA9">
      <w:pPr>
        <w:spacing w:before="20"/>
        <w:rPr>
          <w:rFonts w:cs="Tahoma"/>
          <w:b/>
          <w:sz w:val="14"/>
          <w:szCs w:val="14"/>
        </w:rPr>
      </w:pPr>
      <w:proofErr w:type="spellStart"/>
      <w:r w:rsidRPr="00BC0459">
        <w:rPr>
          <w:rFonts w:cs="Tahoma"/>
          <w:b/>
          <w:sz w:val="14"/>
          <w:szCs w:val="14"/>
        </w:rPr>
        <w:t>Basset</w:t>
      </w:r>
      <w:proofErr w:type="spellEnd"/>
      <w:r w:rsidRPr="00BC0459">
        <w:rPr>
          <w:rFonts w:cs="Tahoma"/>
          <w:b/>
          <w:sz w:val="14"/>
          <w:szCs w:val="14"/>
        </w:rPr>
        <w:t xml:space="preserve"> </w:t>
      </w:r>
      <w:proofErr w:type="spellStart"/>
      <w:r w:rsidRPr="00BC0459">
        <w:rPr>
          <w:rFonts w:cs="Tahoma"/>
          <w:b/>
          <w:sz w:val="14"/>
          <w:szCs w:val="14"/>
        </w:rPr>
        <w:t>Artesian</w:t>
      </w:r>
      <w:proofErr w:type="spellEnd"/>
      <w:r w:rsidRPr="00BC0459">
        <w:rPr>
          <w:rFonts w:cs="Tahoma"/>
          <w:b/>
          <w:sz w:val="14"/>
          <w:szCs w:val="14"/>
        </w:rPr>
        <w:t xml:space="preserve"> Normand</w:t>
      </w:r>
    </w:p>
    <w:p w:rsidR="00025BA9" w:rsidRPr="00BC0459" w:rsidRDefault="00025BA9" w:rsidP="00025BA9">
      <w:pPr>
        <w:spacing w:before="20"/>
        <w:rPr>
          <w:rFonts w:cs="Tahoma"/>
          <w:b/>
          <w:sz w:val="14"/>
          <w:szCs w:val="14"/>
        </w:rPr>
      </w:pPr>
      <w:proofErr w:type="spellStart"/>
      <w:r w:rsidRPr="00BC0459">
        <w:rPr>
          <w:rFonts w:cs="Tahoma"/>
          <w:b/>
          <w:sz w:val="14"/>
          <w:szCs w:val="14"/>
        </w:rPr>
        <w:t>Basset</w:t>
      </w:r>
      <w:proofErr w:type="spellEnd"/>
      <w:r w:rsidRPr="00BC0459">
        <w:rPr>
          <w:rFonts w:cs="Tahoma"/>
          <w:b/>
          <w:sz w:val="14"/>
          <w:szCs w:val="14"/>
        </w:rPr>
        <w:t xml:space="preserve"> </w:t>
      </w:r>
      <w:proofErr w:type="spellStart"/>
      <w:r w:rsidRPr="00BC0459">
        <w:rPr>
          <w:rFonts w:cs="Tahoma"/>
          <w:b/>
          <w:sz w:val="14"/>
          <w:szCs w:val="14"/>
        </w:rPr>
        <w:t>Bleu</w:t>
      </w:r>
      <w:proofErr w:type="spellEnd"/>
      <w:r w:rsidRPr="00BC0459">
        <w:rPr>
          <w:rFonts w:cs="Tahoma"/>
          <w:b/>
          <w:sz w:val="14"/>
          <w:szCs w:val="14"/>
        </w:rPr>
        <w:t xml:space="preserve"> de </w:t>
      </w:r>
      <w:proofErr w:type="spellStart"/>
      <w:r w:rsidRPr="00BC0459">
        <w:rPr>
          <w:rFonts w:cs="Tahoma"/>
          <w:b/>
          <w:sz w:val="14"/>
          <w:szCs w:val="14"/>
        </w:rPr>
        <w:t>Gascogne</w:t>
      </w:r>
      <w:proofErr w:type="spellEnd"/>
    </w:p>
    <w:p w:rsidR="00025BA9" w:rsidRPr="00BC0459" w:rsidRDefault="00025BA9" w:rsidP="00025BA9">
      <w:pPr>
        <w:spacing w:before="20"/>
        <w:rPr>
          <w:rFonts w:cs="Tahoma"/>
          <w:b/>
          <w:sz w:val="14"/>
          <w:szCs w:val="14"/>
        </w:rPr>
      </w:pPr>
      <w:proofErr w:type="spellStart"/>
      <w:r w:rsidRPr="000659FE">
        <w:rPr>
          <w:rFonts w:cs="Tahoma"/>
          <w:b/>
          <w:bCs/>
          <w:sz w:val="14"/>
          <w:szCs w:val="14"/>
          <w:lang w:eastAsia="cs-CZ"/>
        </w:rPr>
        <w:t>Basset</w:t>
      </w:r>
      <w:proofErr w:type="spellEnd"/>
      <w:r w:rsidRPr="000659FE">
        <w:rPr>
          <w:rFonts w:cs="Tahoma"/>
          <w:b/>
          <w:bCs/>
          <w:sz w:val="14"/>
          <w:szCs w:val="14"/>
          <w:lang w:eastAsia="cs-CZ"/>
        </w:rPr>
        <w:t xml:space="preserve"> </w:t>
      </w:r>
      <w:proofErr w:type="spellStart"/>
      <w:r w:rsidRPr="000659FE">
        <w:rPr>
          <w:rFonts w:cs="Tahoma"/>
          <w:b/>
          <w:bCs/>
          <w:sz w:val="14"/>
          <w:szCs w:val="14"/>
          <w:lang w:eastAsia="cs-CZ"/>
        </w:rPr>
        <w:t>fauve</w:t>
      </w:r>
      <w:proofErr w:type="spellEnd"/>
      <w:r w:rsidRPr="000659FE">
        <w:rPr>
          <w:rFonts w:cs="Tahoma"/>
          <w:b/>
          <w:bCs/>
          <w:sz w:val="14"/>
          <w:szCs w:val="14"/>
          <w:lang w:eastAsia="cs-CZ"/>
        </w:rPr>
        <w:t xml:space="preserve"> de Bretagne</w:t>
      </w:r>
    </w:p>
    <w:p w:rsidR="00025BA9" w:rsidRDefault="00025BA9" w:rsidP="00025BA9">
      <w:pPr>
        <w:spacing w:before="20"/>
        <w:rPr>
          <w:rFonts w:cs="Tahoma"/>
          <w:b/>
          <w:sz w:val="4"/>
          <w:szCs w:val="4"/>
        </w:rPr>
      </w:pPr>
    </w:p>
    <w:p w:rsidR="00025BA9" w:rsidRDefault="00025BA9" w:rsidP="00025BA9">
      <w:pPr>
        <w:rPr>
          <w:rFonts w:cs="Tahoma"/>
          <w:i/>
          <w:sz w:val="14"/>
          <w:szCs w:val="14"/>
        </w:rPr>
      </w:pPr>
      <w:r>
        <w:rPr>
          <w:rFonts w:cs="Tahoma"/>
          <w:i/>
          <w:sz w:val="14"/>
          <w:szCs w:val="14"/>
        </w:rPr>
        <w:t>* Změna rozhodčího vyhrazena</w:t>
      </w:r>
    </w:p>
    <w:p w:rsidR="00025BA9" w:rsidRDefault="00025BA9" w:rsidP="00025BA9">
      <w:pPr>
        <w:rPr>
          <w:rFonts w:cs="Tahoma"/>
          <w:b/>
          <w:sz w:val="8"/>
          <w:szCs w:val="8"/>
        </w:rPr>
      </w:pPr>
    </w:p>
    <w:p w:rsidR="00025BA9" w:rsidRDefault="00025BA9" w:rsidP="00025BA9">
      <w:pPr>
        <w:pBdr>
          <w:bottom w:val="single" w:sz="8" w:space="1" w:color="000000"/>
        </w:pBdr>
        <w:shd w:val="clear" w:color="auto" w:fill="E0E0E0"/>
        <w:rPr>
          <w:rFonts w:cs="Tahoma"/>
          <w:b/>
          <w:szCs w:val="16"/>
        </w:rPr>
      </w:pPr>
      <w:r>
        <w:rPr>
          <w:rFonts w:cs="Tahoma"/>
          <w:b/>
          <w:szCs w:val="16"/>
        </w:rPr>
        <w:t>PROGRAM</w:t>
      </w:r>
      <w:r>
        <w:rPr>
          <w:rFonts w:cs="Tahoma"/>
          <w:b/>
          <w:szCs w:val="16"/>
        </w:rPr>
        <w:tab/>
      </w:r>
    </w:p>
    <w:p w:rsidR="00025BA9" w:rsidRDefault="00025BA9" w:rsidP="00025BA9">
      <w:pPr>
        <w:rPr>
          <w:rFonts w:cs="Tahoma"/>
          <w:sz w:val="6"/>
          <w:szCs w:val="6"/>
        </w:rPr>
      </w:pPr>
    </w:p>
    <w:p w:rsidR="00025BA9" w:rsidRDefault="00025BA9" w:rsidP="00025BA9">
      <w:pPr>
        <w:rPr>
          <w:rFonts w:cs="Tahoma"/>
          <w:sz w:val="14"/>
          <w:szCs w:val="14"/>
        </w:rPr>
      </w:pPr>
      <w:r>
        <w:rPr>
          <w:rFonts w:cs="Tahoma"/>
          <w:sz w:val="14"/>
          <w:szCs w:val="14"/>
        </w:rPr>
        <w:t>8:</w:t>
      </w:r>
      <w:r w:rsidR="009D2F61">
        <w:rPr>
          <w:rFonts w:cs="Tahoma"/>
          <w:sz w:val="14"/>
          <w:szCs w:val="14"/>
        </w:rPr>
        <w:t>45</w:t>
      </w:r>
      <w:r>
        <w:rPr>
          <w:rFonts w:cs="Tahoma"/>
          <w:sz w:val="14"/>
          <w:szCs w:val="14"/>
        </w:rPr>
        <w:t xml:space="preserve"> </w:t>
      </w:r>
      <w:r>
        <w:rPr>
          <w:rFonts w:cs="Tahoma"/>
          <w:sz w:val="14"/>
          <w:szCs w:val="14"/>
        </w:rPr>
        <w:tab/>
        <w:t xml:space="preserve">-               </w:t>
      </w:r>
      <w:r w:rsidR="009D2F61">
        <w:rPr>
          <w:rFonts w:cs="Tahoma"/>
          <w:sz w:val="14"/>
          <w:szCs w:val="14"/>
        </w:rPr>
        <w:t>9</w:t>
      </w:r>
      <w:r>
        <w:rPr>
          <w:rFonts w:cs="Tahoma"/>
          <w:sz w:val="14"/>
          <w:szCs w:val="14"/>
        </w:rPr>
        <w:t>:</w:t>
      </w:r>
      <w:r w:rsidR="009D2F61">
        <w:rPr>
          <w:rFonts w:cs="Tahoma"/>
          <w:sz w:val="14"/>
          <w:szCs w:val="14"/>
        </w:rPr>
        <w:t>1</w:t>
      </w:r>
      <w:r>
        <w:rPr>
          <w:rFonts w:cs="Tahoma"/>
          <w:sz w:val="14"/>
          <w:szCs w:val="14"/>
        </w:rPr>
        <w:t>5</w:t>
      </w:r>
      <w:r>
        <w:rPr>
          <w:rFonts w:cs="Tahoma"/>
          <w:sz w:val="14"/>
          <w:szCs w:val="14"/>
        </w:rPr>
        <w:tab/>
        <w:t>přejímka psů</w:t>
      </w:r>
    </w:p>
    <w:p w:rsidR="001003B2" w:rsidRPr="001003B2" w:rsidRDefault="00025BA9" w:rsidP="00255DDE">
      <w:pPr>
        <w:rPr>
          <w:rFonts w:cs="Tahoma"/>
          <w:sz w:val="14"/>
          <w:szCs w:val="14"/>
        </w:rPr>
      </w:pPr>
      <w:r>
        <w:rPr>
          <w:rFonts w:cs="Tahoma"/>
          <w:sz w:val="14"/>
          <w:szCs w:val="14"/>
        </w:rPr>
        <w:t>9:</w:t>
      </w:r>
      <w:r w:rsidR="009D2F61">
        <w:rPr>
          <w:rFonts w:cs="Tahoma"/>
          <w:sz w:val="14"/>
          <w:szCs w:val="14"/>
        </w:rPr>
        <w:t>3</w:t>
      </w:r>
      <w:r>
        <w:rPr>
          <w:rFonts w:cs="Tahoma"/>
          <w:sz w:val="14"/>
          <w:szCs w:val="14"/>
        </w:rPr>
        <w:t xml:space="preserve">0      </w:t>
      </w:r>
      <w:r w:rsidR="001A1AB3">
        <w:rPr>
          <w:rFonts w:cs="Tahoma"/>
          <w:sz w:val="14"/>
          <w:szCs w:val="14"/>
        </w:rPr>
        <w:t xml:space="preserve">  </w:t>
      </w:r>
      <w:r>
        <w:rPr>
          <w:rFonts w:cs="Tahoma"/>
          <w:sz w:val="14"/>
          <w:szCs w:val="14"/>
        </w:rPr>
        <w:t xml:space="preserve">  -               </w:t>
      </w:r>
      <w:r w:rsidR="00255DDE">
        <w:rPr>
          <w:rFonts w:cs="Tahoma"/>
          <w:sz w:val="14"/>
          <w:szCs w:val="14"/>
        </w:rPr>
        <w:t xml:space="preserve">        </w:t>
      </w:r>
      <w:r>
        <w:rPr>
          <w:rFonts w:cs="Tahoma"/>
          <w:sz w:val="14"/>
          <w:szCs w:val="14"/>
        </w:rPr>
        <w:t xml:space="preserve">        </w:t>
      </w:r>
      <w:r w:rsidR="001828F5">
        <w:rPr>
          <w:rFonts w:cs="Tahoma"/>
          <w:sz w:val="14"/>
          <w:szCs w:val="14"/>
        </w:rPr>
        <w:t>členská schůze</w:t>
      </w:r>
    </w:p>
    <w:p w:rsidR="00025BA9" w:rsidRPr="001003B2" w:rsidRDefault="001003B2" w:rsidP="00255DDE">
      <w:pPr>
        <w:rPr>
          <w:rFonts w:cs="Tahoma"/>
          <w:sz w:val="14"/>
          <w:szCs w:val="14"/>
        </w:rPr>
      </w:pPr>
      <w:r w:rsidRPr="001003B2">
        <w:rPr>
          <w:rFonts w:cs="Tahoma"/>
          <w:sz w:val="14"/>
          <w:szCs w:val="14"/>
        </w:rPr>
        <w:t xml:space="preserve">Po ukončení </w:t>
      </w:r>
      <w:r w:rsidR="001828F5">
        <w:rPr>
          <w:rFonts w:cs="Tahoma"/>
          <w:sz w:val="14"/>
          <w:szCs w:val="14"/>
        </w:rPr>
        <w:t>členské schůze</w:t>
      </w:r>
      <w:r w:rsidRPr="001003B2">
        <w:rPr>
          <w:rFonts w:cs="Tahoma"/>
          <w:sz w:val="14"/>
          <w:szCs w:val="14"/>
        </w:rPr>
        <w:t xml:space="preserve"> posuzování v kruhu</w:t>
      </w:r>
      <w:r w:rsidR="00255DDE" w:rsidRPr="001003B2">
        <w:rPr>
          <w:rFonts w:cs="Tahoma"/>
          <w:sz w:val="14"/>
          <w:szCs w:val="14"/>
        </w:rPr>
        <w:t xml:space="preserve"> </w:t>
      </w:r>
    </w:p>
    <w:p w:rsidR="005F0A95" w:rsidRDefault="005F0A95" w:rsidP="00025BA9">
      <w:pPr>
        <w:rPr>
          <w:rFonts w:cs="Tahoma"/>
          <w:sz w:val="14"/>
          <w:szCs w:val="14"/>
        </w:rPr>
      </w:pPr>
      <w:r>
        <w:rPr>
          <w:rFonts w:cs="Tahoma"/>
          <w:sz w:val="14"/>
          <w:szCs w:val="14"/>
        </w:rPr>
        <w:t>Po skončení posuzování proběhnou soutěže a poté chovný svod.</w:t>
      </w:r>
    </w:p>
    <w:p w:rsidR="00025BA9" w:rsidRDefault="00025BA9" w:rsidP="00025BA9">
      <w:pPr>
        <w:rPr>
          <w:rFonts w:cs="Tahoma"/>
          <w:sz w:val="6"/>
          <w:szCs w:val="6"/>
        </w:rPr>
      </w:pPr>
    </w:p>
    <w:p w:rsidR="00025BA9" w:rsidRDefault="00025BA9" w:rsidP="00025BA9">
      <w:pPr>
        <w:pBdr>
          <w:bottom w:val="single" w:sz="8" w:space="1" w:color="000000"/>
        </w:pBdr>
        <w:shd w:val="clear" w:color="auto" w:fill="E0E0E0"/>
        <w:rPr>
          <w:rFonts w:cs="Tahoma"/>
          <w:b/>
          <w:szCs w:val="16"/>
        </w:rPr>
      </w:pPr>
      <w:r>
        <w:rPr>
          <w:rFonts w:cs="Tahoma"/>
          <w:b/>
          <w:szCs w:val="16"/>
        </w:rPr>
        <w:t>UZÁVĚRKA PŘIHLÁŠEK</w:t>
      </w:r>
    </w:p>
    <w:p w:rsidR="00025BA9" w:rsidRDefault="00025BA9" w:rsidP="00025BA9">
      <w:pPr>
        <w:rPr>
          <w:rFonts w:cs="Tahoma"/>
          <w:sz w:val="6"/>
          <w:szCs w:val="6"/>
        </w:rPr>
      </w:pPr>
    </w:p>
    <w:p w:rsidR="00025BA9" w:rsidRDefault="009D2F61" w:rsidP="009D2F61">
      <w:pPr>
        <w:widowControl w:val="0"/>
        <w:ind w:left="720"/>
        <w:rPr>
          <w:rFonts w:cs="Tahoma"/>
          <w:sz w:val="14"/>
          <w:szCs w:val="14"/>
        </w:rPr>
      </w:pPr>
      <w:r>
        <w:rPr>
          <w:rFonts w:cs="Tahoma"/>
          <w:sz w:val="14"/>
          <w:szCs w:val="14"/>
        </w:rPr>
        <w:t>t</w:t>
      </w:r>
      <w:r w:rsidR="00025BA9">
        <w:rPr>
          <w:rFonts w:cs="Tahoma"/>
          <w:sz w:val="14"/>
          <w:szCs w:val="14"/>
        </w:rPr>
        <w:t>ermín*</w:t>
      </w:r>
      <w:r w:rsidR="00025BA9">
        <w:rPr>
          <w:rFonts w:cs="Tahoma"/>
          <w:sz w:val="14"/>
          <w:szCs w:val="14"/>
        </w:rPr>
        <w:tab/>
      </w:r>
      <w:r w:rsidR="00025BA9" w:rsidRPr="00527264">
        <w:rPr>
          <w:rFonts w:cs="Tahoma"/>
          <w:szCs w:val="16"/>
        </w:rPr>
        <w:t xml:space="preserve">   </w:t>
      </w:r>
      <w:r w:rsidRPr="009D2F61">
        <w:rPr>
          <w:rFonts w:cs="Tahoma"/>
          <w:b/>
          <w:szCs w:val="16"/>
        </w:rPr>
        <w:t>23</w:t>
      </w:r>
      <w:r w:rsidR="00025BA9" w:rsidRPr="009D2F61">
        <w:rPr>
          <w:rFonts w:cs="Tahoma"/>
          <w:b/>
          <w:szCs w:val="16"/>
        </w:rPr>
        <w:t>.</w:t>
      </w:r>
      <w:r w:rsidR="005F0A95" w:rsidRPr="009D2F61">
        <w:rPr>
          <w:rFonts w:cs="Tahoma"/>
          <w:b/>
          <w:szCs w:val="16"/>
        </w:rPr>
        <w:t xml:space="preserve"> </w:t>
      </w:r>
      <w:r w:rsidR="00025BA9" w:rsidRPr="009D2F61">
        <w:rPr>
          <w:rFonts w:cs="Tahoma"/>
          <w:b/>
          <w:szCs w:val="16"/>
        </w:rPr>
        <w:t>5.</w:t>
      </w:r>
      <w:r w:rsidR="005F0A95" w:rsidRPr="009D2F61">
        <w:rPr>
          <w:rFonts w:cs="Tahoma"/>
          <w:b/>
          <w:szCs w:val="16"/>
        </w:rPr>
        <w:t xml:space="preserve"> </w:t>
      </w:r>
      <w:r w:rsidR="00025BA9" w:rsidRPr="009D2F61">
        <w:rPr>
          <w:rFonts w:cs="Tahoma"/>
          <w:b/>
          <w:szCs w:val="16"/>
        </w:rPr>
        <w:t>20</w:t>
      </w:r>
      <w:r w:rsidR="00636840" w:rsidRPr="009D2F61">
        <w:rPr>
          <w:rFonts w:cs="Tahoma"/>
          <w:b/>
          <w:szCs w:val="16"/>
        </w:rPr>
        <w:t>2</w:t>
      </w:r>
      <w:r w:rsidRPr="009D2F61">
        <w:rPr>
          <w:rFonts w:cs="Tahoma"/>
          <w:b/>
          <w:szCs w:val="16"/>
        </w:rPr>
        <w:t>5</w:t>
      </w:r>
      <w:r w:rsidR="00025BA9">
        <w:rPr>
          <w:rFonts w:cs="Tahoma"/>
          <w:sz w:val="14"/>
          <w:szCs w:val="14"/>
        </w:rPr>
        <w:tab/>
      </w:r>
      <w:r w:rsidR="00025BA9">
        <w:rPr>
          <w:rFonts w:cs="Tahoma"/>
          <w:sz w:val="14"/>
          <w:szCs w:val="14"/>
        </w:rPr>
        <w:tab/>
      </w:r>
    </w:p>
    <w:p w:rsidR="00025BA9" w:rsidRDefault="00025BA9" w:rsidP="00025BA9">
      <w:pPr>
        <w:rPr>
          <w:rFonts w:cs="Tahoma"/>
          <w:sz w:val="4"/>
          <w:szCs w:val="4"/>
        </w:rPr>
      </w:pPr>
    </w:p>
    <w:p w:rsidR="00025BA9" w:rsidRDefault="00025BA9" w:rsidP="00025BA9">
      <w:pPr>
        <w:rPr>
          <w:rFonts w:cs="Tahoma"/>
          <w:sz w:val="14"/>
          <w:szCs w:val="14"/>
        </w:rPr>
      </w:pPr>
      <w:r>
        <w:rPr>
          <w:rFonts w:cs="Tahoma"/>
          <w:sz w:val="14"/>
          <w:szCs w:val="14"/>
        </w:rPr>
        <w:t xml:space="preserve">*Datum poštovního razítka </w:t>
      </w:r>
    </w:p>
    <w:p w:rsidR="00025BA9" w:rsidRDefault="00025BA9" w:rsidP="00025BA9">
      <w:pPr>
        <w:rPr>
          <w:rFonts w:cs="Tahoma"/>
          <w:sz w:val="6"/>
          <w:szCs w:val="6"/>
        </w:rPr>
      </w:pPr>
    </w:p>
    <w:p w:rsidR="00025BA9" w:rsidRDefault="00025BA9" w:rsidP="00025BA9">
      <w:pPr>
        <w:pBdr>
          <w:bottom w:val="single" w:sz="8" w:space="1" w:color="000000"/>
        </w:pBdr>
        <w:shd w:val="clear" w:color="auto" w:fill="E0E0E0"/>
        <w:rPr>
          <w:rFonts w:cs="Tahoma"/>
          <w:b/>
          <w:szCs w:val="16"/>
        </w:rPr>
      </w:pPr>
      <w:r>
        <w:rPr>
          <w:rFonts w:cs="Tahoma"/>
          <w:b/>
          <w:szCs w:val="16"/>
        </w:rPr>
        <w:t>TŘÍDY</w:t>
      </w:r>
    </w:p>
    <w:p w:rsidR="00025BA9" w:rsidRDefault="00025BA9" w:rsidP="00025BA9">
      <w:pPr>
        <w:rPr>
          <w:rFonts w:cs="Tahoma"/>
          <w:sz w:val="6"/>
          <w:szCs w:val="6"/>
        </w:rPr>
      </w:pPr>
    </w:p>
    <w:tbl>
      <w:tblPr>
        <w:tblW w:w="0" w:type="auto"/>
        <w:tblLayout w:type="fixed"/>
        <w:tblCellMar>
          <w:left w:w="0" w:type="dxa"/>
          <w:right w:w="0" w:type="dxa"/>
        </w:tblCellMar>
        <w:tblLook w:val="0000" w:firstRow="0" w:lastRow="0" w:firstColumn="0" w:lastColumn="0" w:noHBand="0" w:noVBand="0"/>
      </w:tblPr>
      <w:tblGrid>
        <w:gridCol w:w="1286"/>
        <w:gridCol w:w="5802"/>
      </w:tblGrid>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štěňat</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4 až 6 měsíců věku</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dorostu</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 xml:space="preserve">6 až 9 měsíců věku </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mladých</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9 až 18 měsíců věku</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mezitřída</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15 až 24 měsíců věku</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otevřená</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 xml:space="preserve">od 15 měsíců </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pracovní</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od 15 měsíců s dokladem (kopie) o složené zkoušce</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vítězů</w:t>
            </w:r>
          </w:p>
        </w:tc>
        <w:tc>
          <w:tcPr>
            <w:tcW w:w="5802" w:type="dxa"/>
            <w:shd w:val="clear" w:color="auto" w:fill="auto"/>
          </w:tcPr>
          <w:p w:rsidR="00025BA9" w:rsidRDefault="00025BA9" w:rsidP="00D14B12">
            <w:pPr>
              <w:snapToGrid w:val="0"/>
              <w:spacing w:before="20"/>
              <w:jc w:val="both"/>
              <w:rPr>
                <w:rFonts w:cs="Tahoma"/>
                <w:sz w:val="14"/>
                <w:szCs w:val="14"/>
              </w:rPr>
            </w:pPr>
            <w:r>
              <w:rPr>
                <w:rFonts w:cs="Tahoma"/>
                <w:sz w:val="14"/>
                <w:szCs w:val="14"/>
              </w:rPr>
              <w:t>psi a feny s přiznaným titulem mezinárodním, národním, národní vítěz nebo klubový vítěz a doklad (kopie) o titulu připojit k přihlášce</w:t>
            </w:r>
          </w:p>
        </w:tc>
      </w:tr>
      <w:tr w:rsidR="00025BA9" w:rsidTr="00D14B12">
        <w:tc>
          <w:tcPr>
            <w:tcW w:w="1286" w:type="dxa"/>
            <w:shd w:val="clear" w:color="auto" w:fill="auto"/>
          </w:tcPr>
          <w:p w:rsidR="00025BA9" w:rsidRDefault="00025BA9" w:rsidP="00D14B12">
            <w:pPr>
              <w:snapToGrid w:val="0"/>
              <w:spacing w:before="20"/>
              <w:rPr>
                <w:rFonts w:cs="Tahoma"/>
                <w:b/>
                <w:sz w:val="14"/>
                <w:szCs w:val="14"/>
              </w:rPr>
            </w:pPr>
            <w:r>
              <w:rPr>
                <w:rFonts w:cs="Tahoma"/>
                <w:b/>
                <w:sz w:val="14"/>
                <w:szCs w:val="14"/>
              </w:rPr>
              <w:t>veteránů</w:t>
            </w:r>
          </w:p>
        </w:tc>
        <w:tc>
          <w:tcPr>
            <w:tcW w:w="5802" w:type="dxa"/>
            <w:shd w:val="clear" w:color="auto" w:fill="auto"/>
          </w:tcPr>
          <w:p w:rsidR="00025BA9" w:rsidRDefault="00025BA9" w:rsidP="00D14B12">
            <w:pPr>
              <w:snapToGrid w:val="0"/>
              <w:spacing w:before="20"/>
              <w:rPr>
                <w:rFonts w:cs="Tahoma"/>
                <w:sz w:val="14"/>
                <w:szCs w:val="14"/>
              </w:rPr>
            </w:pPr>
            <w:r>
              <w:rPr>
                <w:rFonts w:cs="Tahoma"/>
                <w:sz w:val="14"/>
                <w:szCs w:val="14"/>
              </w:rPr>
              <w:t xml:space="preserve">od 8 let věku </w:t>
            </w:r>
          </w:p>
        </w:tc>
      </w:tr>
    </w:tbl>
    <w:p w:rsidR="00025BA9" w:rsidRPr="00336969" w:rsidRDefault="00025BA9" w:rsidP="00336969">
      <w:pPr>
        <w:rPr>
          <w:rFonts w:ascii="Verdana" w:hAnsi="Verdana"/>
          <w:i/>
          <w:sz w:val="14"/>
          <w:szCs w:val="14"/>
        </w:rPr>
      </w:pPr>
      <w:r>
        <w:rPr>
          <w:rFonts w:cs="Tahoma"/>
          <w:color w:val="231F20"/>
          <w:sz w:val="14"/>
          <w:szCs w:val="14"/>
        </w:rPr>
        <w:t>Pro zařazení do třídy je rozhodující věk psa den před konáním výstavy, ostatní</w:t>
      </w:r>
      <w:r>
        <w:rPr>
          <w:rFonts w:cs="Tahoma"/>
          <w:color w:val="231F20"/>
          <w:szCs w:val="16"/>
        </w:rPr>
        <w:t xml:space="preserve"> </w:t>
      </w:r>
      <w:r>
        <w:rPr>
          <w:rFonts w:cs="Tahoma"/>
          <w:color w:val="231F20"/>
          <w:sz w:val="14"/>
          <w:szCs w:val="14"/>
        </w:rPr>
        <w:t>podmínky musí být splněny v den podání přihlášky. Pro každého psa je nutno vyplnit samostatnou přihlášku. Vystavovaní jednici mohou být přihlášeni pouze do jedné ze tříd uvedených na přihlášce. Ve třídě dorostu se zadává pořadí prvních čtyř jedinců a nezadává se Vítěz třídy. Do třídy pracovní je nutno k přihlášce připojit fotokopii dokladu opravňující k zařazení do této třídy (</w:t>
      </w:r>
      <w:r>
        <w:rPr>
          <w:rFonts w:cs="Tahoma"/>
          <w:b/>
          <w:color w:val="231F20"/>
          <w:sz w:val="14"/>
          <w:szCs w:val="14"/>
        </w:rPr>
        <w:t>cert</w:t>
      </w:r>
      <w:r>
        <w:rPr>
          <w:rFonts w:cs="Tahoma"/>
          <w:b/>
          <w:bCs/>
          <w:color w:val="231F20"/>
          <w:sz w:val="14"/>
          <w:szCs w:val="14"/>
        </w:rPr>
        <w:t xml:space="preserve">ifikát </w:t>
      </w:r>
      <w:r>
        <w:rPr>
          <w:rFonts w:cs="Tahoma"/>
          <w:i/>
          <w:iCs/>
          <w:color w:val="231F20"/>
          <w:sz w:val="14"/>
          <w:szCs w:val="14"/>
        </w:rPr>
        <w:t xml:space="preserve">pro psy loveckých plemen vydává ČMKJ, </w:t>
      </w:r>
      <w:r w:rsidR="00336969">
        <w:rPr>
          <w:rFonts w:ascii="Verdana" w:hAnsi="Verdana"/>
          <w:i/>
          <w:sz w:val="14"/>
          <w:szCs w:val="14"/>
        </w:rPr>
        <w:t xml:space="preserve">Lešanská 1176/2a, 141  00 Praha 4 – Chodov) </w:t>
      </w:r>
    </w:p>
    <w:p w:rsidR="00025BA9" w:rsidRDefault="00025BA9" w:rsidP="00025BA9">
      <w:pPr>
        <w:autoSpaceDE w:val="0"/>
        <w:jc w:val="both"/>
        <w:rPr>
          <w:rFonts w:cs="Tahoma"/>
          <w:color w:val="231F20"/>
          <w:sz w:val="4"/>
          <w:szCs w:val="4"/>
        </w:rPr>
      </w:pPr>
    </w:p>
    <w:p w:rsidR="00025BA9" w:rsidRDefault="00025BA9" w:rsidP="00025BA9">
      <w:pPr>
        <w:autoSpaceDE w:val="0"/>
        <w:jc w:val="both"/>
        <w:rPr>
          <w:rFonts w:cs="Tahoma"/>
          <w:color w:val="231F20"/>
          <w:sz w:val="14"/>
          <w:szCs w:val="14"/>
        </w:rPr>
      </w:pPr>
      <w:r>
        <w:rPr>
          <w:rFonts w:cs="Tahoma"/>
          <w:color w:val="231F20"/>
          <w:sz w:val="14"/>
          <w:szCs w:val="14"/>
        </w:rPr>
        <w:t xml:space="preserve">Pro zařazení do třídy pracovní </w:t>
      </w:r>
      <w:r>
        <w:rPr>
          <w:rFonts w:cs="Tahoma"/>
          <w:b/>
          <w:bCs/>
          <w:color w:val="231F20"/>
          <w:sz w:val="14"/>
          <w:szCs w:val="14"/>
        </w:rPr>
        <w:t>nestačí kopie soudcovských tabulek nebo diplomu ze zkoušek</w:t>
      </w:r>
      <w:r>
        <w:rPr>
          <w:rFonts w:cs="Tahoma"/>
          <w:color w:val="231F20"/>
          <w:sz w:val="14"/>
          <w:szCs w:val="14"/>
        </w:rPr>
        <w:t xml:space="preserve">. </w:t>
      </w:r>
    </w:p>
    <w:p w:rsidR="00025BA9" w:rsidRDefault="00025BA9" w:rsidP="00025BA9">
      <w:pPr>
        <w:autoSpaceDE w:val="0"/>
        <w:jc w:val="both"/>
        <w:rPr>
          <w:rFonts w:cs="Tahoma"/>
          <w:color w:val="231F20"/>
          <w:sz w:val="4"/>
          <w:szCs w:val="4"/>
        </w:rPr>
      </w:pPr>
    </w:p>
    <w:p w:rsidR="00025BA9" w:rsidRDefault="00025BA9" w:rsidP="00025BA9">
      <w:pPr>
        <w:autoSpaceDE w:val="0"/>
        <w:jc w:val="both"/>
        <w:rPr>
          <w:rFonts w:cs="Tahoma"/>
          <w:b/>
          <w:bCs/>
          <w:color w:val="231F20"/>
          <w:sz w:val="14"/>
          <w:szCs w:val="14"/>
        </w:rPr>
      </w:pPr>
      <w:r>
        <w:rPr>
          <w:rFonts w:cs="Tahoma"/>
          <w:color w:val="231F20"/>
          <w:sz w:val="14"/>
          <w:szCs w:val="14"/>
        </w:rPr>
        <w:t xml:space="preserve">Pro zařazení do třídy vítězů je nutno k přihlášce připojit fotokopii dokladu opravňujícího k zařazení do této třídy </w:t>
      </w:r>
      <w:r>
        <w:rPr>
          <w:rFonts w:cs="Tahoma"/>
          <w:i/>
          <w:iCs/>
          <w:color w:val="231F20"/>
          <w:sz w:val="14"/>
          <w:szCs w:val="14"/>
        </w:rPr>
        <w:t>(mezinárodní a národní šampión, národní vítěz, klubový vítěz)</w:t>
      </w:r>
      <w:r>
        <w:rPr>
          <w:rFonts w:cs="Tahoma"/>
          <w:color w:val="231F20"/>
          <w:sz w:val="14"/>
          <w:szCs w:val="14"/>
        </w:rPr>
        <w:t xml:space="preserve">. </w:t>
      </w:r>
      <w:r>
        <w:rPr>
          <w:rFonts w:cs="Tahoma"/>
          <w:b/>
          <w:bCs/>
          <w:color w:val="231F20"/>
          <w:sz w:val="14"/>
          <w:szCs w:val="14"/>
        </w:rPr>
        <w:t xml:space="preserve">Tituly musejí být získány v konkurenci dospělých. V případě, že získané tituly opravňující zařazení do třídy vítězů nebo certifikát po absolvování předepsaných zkoušek pro třídu pracovní, nejsou řádně doloženy, je pořadatel povinen zařadit psa do třídy otevřené. </w:t>
      </w:r>
    </w:p>
    <w:p w:rsidR="00025BA9" w:rsidRDefault="00025BA9" w:rsidP="00025BA9">
      <w:pPr>
        <w:autoSpaceDE w:val="0"/>
        <w:jc w:val="both"/>
        <w:rPr>
          <w:rFonts w:cs="Tahoma"/>
          <w:b/>
          <w:bCs/>
          <w:color w:val="231F20"/>
          <w:sz w:val="4"/>
          <w:szCs w:val="4"/>
        </w:rPr>
      </w:pPr>
    </w:p>
    <w:p w:rsidR="00025BA9" w:rsidRDefault="00025BA9" w:rsidP="00025BA9">
      <w:pPr>
        <w:autoSpaceDE w:val="0"/>
        <w:jc w:val="both"/>
        <w:rPr>
          <w:rFonts w:cs="Tahoma"/>
          <w:b/>
          <w:bCs/>
          <w:color w:val="231F20"/>
          <w:sz w:val="14"/>
          <w:szCs w:val="14"/>
        </w:rPr>
      </w:pPr>
      <w:r>
        <w:rPr>
          <w:rFonts w:cs="Tahoma"/>
          <w:b/>
          <w:bCs/>
          <w:color w:val="231F20"/>
          <w:sz w:val="14"/>
          <w:szCs w:val="14"/>
        </w:rPr>
        <w:t>Ke každé přihlášce přiložte fotokopii celého průkazu původu – platí pro všechny jedince přihlášené na výstavu. Bez fotokopie průkazu původu nebude přihláška přijata.</w:t>
      </w:r>
      <w:r w:rsidR="009D2F61">
        <w:rPr>
          <w:rFonts w:cs="Tahoma"/>
          <w:b/>
          <w:bCs/>
          <w:color w:val="231F20"/>
          <w:sz w:val="14"/>
          <w:szCs w:val="14"/>
        </w:rPr>
        <w:t xml:space="preserve"> V případě zrušení přihlášky se výstavní poplatky vrací pouze do data uzávěrky.</w:t>
      </w:r>
    </w:p>
    <w:p w:rsidR="00025BA9" w:rsidRDefault="00025BA9" w:rsidP="00025BA9">
      <w:pPr>
        <w:autoSpaceDE w:val="0"/>
        <w:jc w:val="both"/>
        <w:rPr>
          <w:rFonts w:cs="Tahoma"/>
          <w:b/>
          <w:bCs/>
          <w:color w:val="231F20"/>
          <w:sz w:val="14"/>
          <w:szCs w:val="14"/>
        </w:rPr>
      </w:pPr>
    </w:p>
    <w:p w:rsidR="00025BA9" w:rsidRDefault="00025BA9" w:rsidP="00025BA9">
      <w:pPr>
        <w:pBdr>
          <w:bottom w:val="single" w:sz="8" w:space="1" w:color="000000"/>
        </w:pBdr>
        <w:shd w:val="clear" w:color="auto" w:fill="E0E0E0"/>
        <w:rPr>
          <w:rFonts w:ascii="Verdana" w:hAnsi="Verdana" w:cs="Lucida Sans Unicode"/>
          <w:b/>
          <w:sz w:val="18"/>
          <w:szCs w:val="18"/>
        </w:rPr>
      </w:pPr>
      <w:r>
        <w:rPr>
          <w:rFonts w:ascii="Verdana" w:hAnsi="Verdana" w:cs="Lucida Sans Unicode"/>
          <w:b/>
          <w:sz w:val="18"/>
          <w:szCs w:val="18"/>
        </w:rPr>
        <w:t>TITULY</w:t>
      </w:r>
    </w:p>
    <w:tbl>
      <w:tblPr>
        <w:tblW w:w="0" w:type="auto"/>
        <w:tblLayout w:type="fixed"/>
        <w:tblCellMar>
          <w:left w:w="57" w:type="dxa"/>
          <w:right w:w="57" w:type="dxa"/>
        </w:tblCellMar>
        <w:tblLook w:val="0000" w:firstRow="0" w:lastRow="0" w:firstColumn="0" w:lastColumn="0" w:noHBand="0" w:noVBand="0"/>
      </w:tblPr>
      <w:tblGrid>
        <w:gridCol w:w="1900"/>
        <w:gridCol w:w="5390"/>
      </w:tblGrid>
      <w:tr w:rsidR="00025BA9" w:rsidTr="00D14B12">
        <w:tc>
          <w:tcPr>
            <w:tcW w:w="1900" w:type="dxa"/>
            <w:shd w:val="clear" w:color="auto" w:fill="auto"/>
          </w:tcPr>
          <w:p w:rsidR="00025BA9" w:rsidRDefault="00025BA9" w:rsidP="00D14B12">
            <w:pPr>
              <w:autoSpaceDE w:val="0"/>
              <w:snapToGrid w:val="0"/>
              <w:rPr>
                <w:rFonts w:ascii="Verdana" w:hAnsi="Verdana"/>
                <w:b/>
                <w:color w:val="231F20"/>
                <w:sz w:val="14"/>
                <w:szCs w:val="14"/>
              </w:rPr>
            </w:pPr>
            <w:r>
              <w:rPr>
                <w:rFonts w:ascii="Verdana" w:hAnsi="Verdana"/>
                <w:b/>
                <w:color w:val="231F20"/>
                <w:sz w:val="14"/>
                <w:szCs w:val="14"/>
              </w:rPr>
              <w:t>CAJC</w:t>
            </w:r>
          </w:p>
        </w:tc>
        <w:tc>
          <w:tcPr>
            <w:tcW w:w="5390" w:type="dxa"/>
            <w:shd w:val="clear" w:color="auto" w:fill="auto"/>
          </w:tcPr>
          <w:p w:rsidR="00025BA9" w:rsidRDefault="00025BA9" w:rsidP="00D14B12">
            <w:pPr>
              <w:autoSpaceDE w:val="0"/>
              <w:snapToGrid w:val="0"/>
              <w:jc w:val="both"/>
              <w:rPr>
                <w:rFonts w:ascii="Verdana" w:hAnsi="Verdana"/>
                <w:color w:val="231F20"/>
                <w:sz w:val="14"/>
                <w:szCs w:val="14"/>
              </w:rPr>
            </w:pPr>
            <w:r>
              <w:rPr>
                <w:rFonts w:ascii="Verdana" w:hAnsi="Verdana"/>
                <w:color w:val="231F20"/>
                <w:sz w:val="14"/>
                <w:szCs w:val="14"/>
              </w:rPr>
              <w:t>Čekatelství šampionátu krásy mladých ČR se uděluje psům a fenám jednotlivě ve třídě mladých. Může být zadán psovi a feně oceněným známkou „Výborný 1“. Titul CAJC není nárokový a uděluje se jen při mimořádných exteriérových kvalitách jedince.</w:t>
            </w:r>
          </w:p>
        </w:tc>
      </w:tr>
      <w:tr w:rsidR="00025BA9" w:rsidTr="00D14B12">
        <w:tc>
          <w:tcPr>
            <w:tcW w:w="1900" w:type="dxa"/>
            <w:shd w:val="clear" w:color="auto" w:fill="auto"/>
          </w:tcPr>
          <w:p w:rsidR="00025BA9" w:rsidRDefault="00025BA9" w:rsidP="00D14B12">
            <w:pPr>
              <w:autoSpaceDE w:val="0"/>
              <w:snapToGrid w:val="0"/>
              <w:rPr>
                <w:rFonts w:ascii="Verdana" w:hAnsi="Verdana"/>
                <w:b/>
                <w:color w:val="231F20"/>
                <w:sz w:val="14"/>
                <w:szCs w:val="14"/>
              </w:rPr>
            </w:pPr>
            <w:r>
              <w:rPr>
                <w:rFonts w:ascii="Verdana" w:hAnsi="Verdana"/>
                <w:b/>
                <w:color w:val="231F20"/>
                <w:sz w:val="14"/>
                <w:szCs w:val="14"/>
              </w:rPr>
              <w:t>CAC</w:t>
            </w:r>
          </w:p>
        </w:tc>
        <w:tc>
          <w:tcPr>
            <w:tcW w:w="5390" w:type="dxa"/>
            <w:shd w:val="clear" w:color="auto" w:fill="auto"/>
          </w:tcPr>
          <w:p w:rsidR="00025BA9" w:rsidRDefault="00025BA9" w:rsidP="00D14B12">
            <w:pPr>
              <w:autoSpaceDE w:val="0"/>
              <w:snapToGrid w:val="0"/>
              <w:jc w:val="both"/>
              <w:rPr>
                <w:rFonts w:ascii="Verdana" w:hAnsi="Verdana"/>
                <w:color w:val="231F20"/>
                <w:sz w:val="14"/>
                <w:szCs w:val="14"/>
              </w:rPr>
            </w:pPr>
            <w:r>
              <w:rPr>
                <w:rFonts w:ascii="Verdana" w:hAnsi="Verdana"/>
                <w:color w:val="231F20"/>
                <w:sz w:val="14"/>
                <w:szCs w:val="14"/>
              </w:rPr>
              <w:t xml:space="preserve">Čekatelství šampionátu krásy ČR se uděluje psům a fenám ve třídě mezitřída, otevřená, pracovní a vítězů. Může být zadán psovi a feně oceněným známkou „Výborný 1“. Titul CAC není nárokový a uděluje se jen při mimořádných exteriérových kvalitách jedince </w:t>
            </w:r>
          </w:p>
        </w:tc>
      </w:tr>
      <w:tr w:rsidR="00025BA9" w:rsidTr="00D14B12">
        <w:tc>
          <w:tcPr>
            <w:tcW w:w="1900" w:type="dxa"/>
            <w:shd w:val="clear" w:color="auto" w:fill="auto"/>
          </w:tcPr>
          <w:p w:rsidR="00025BA9" w:rsidRDefault="00025BA9" w:rsidP="00D14B12">
            <w:pPr>
              <w:autoSpaceDE w:val="0"/>
              <w:snapToGrid w:val="0"/>
              <w:rPr>
                <w:rFonts w:ascii="Verdana" w:hAnsi="Verdana"/>
                <w:b/>
                <w:color w:val="231F20"/>
                <w:sz w:val="14"/>
                <w:szCs w:val="14"/>
              </w:rPr>
            </w:pPr>
            <w:r>
              <w:rPr>
                <w:rFonts w:ascii="Verdana" w:hAnsi="Verdana"/>
                <w:b/>
                <w:color w:val="231F20"/>
                <w:sz w:val="14"/>
                <w:szCs w:val="14"/>
              </w:rPr>
              <w:t>res.CAC</w:t>
            </w:r>
          </w:p>
        </w:tc>
        <w:tc>
          <w:tcPr>
            <w:tcW w:w="5390" w:type="dxa"/>
            <w:shd w:val="clear" w:color="auto" w:fill="auto"/>
          </w:tcPr>
          <w:p w:rsidR="00025BA9" w:rsidRDefault="00025BA9" w:rsidP="00D14B12">
            <w:pPr>
              <w:autoSpaceDE w:val="0"/>
              <w:snapToGrid w:val="0"/>
              <w:jc w:val="both"/>
              <w:rPr>
                <w:rFonts w:ascii="Verdana" w:hAnsi="Verdana"/>
                <w:color w:val="231F20"/>
                <w:sz w:val="14"/>
                <w:szCs w:val="14"/>
              </w:rPr>
            </w:pPr>
            <w:r>
              <w:rPr>
                <w:rFonts w:ascii="Verdana" w:hAnsi="Verdana"/>
                <w:color w:val="231F20"/>
                <w:sz w:val="14"/>
                <w:szCs w:val="14"/>
              </w:rPr>
              <w:t>Rezervní čekatelství šampionátu krásy ČR se uděluje psům a fenám jednotlivě ve třídách mezitřída, otevřená, pracovní a vítězů. Může být zadán psovi a feně oceněným známkou „výborný 2“. Res. CAC není nárokový titul a uděluje se jen při mimořádných exteriérových kvalitách jedince, kterému by rozhodčí udělil CAC, kdyby na výstavě nebyl přítomen jedinec oceněný známkou „Výborný 1“. Pokud na výstavě získá CAC ČR jedinec, který má již potvrzený titul „Český šampión“, je přiznán CAC jedinci, který ve stejné třídě obdržel res. CAC. Potvrzení titulu si ověří majitel jedince oceněného psa res.CAC na sekretariátu ČMKU.</w:t>
            </w:r>
          </w:p>
        </w:tc>
      </w:tr>
      <w:tr w:rsidR="00025BA9" w:rsidTr="00D14B12">
        <w:tc>
          <w:tcPr>
            <w:tcW w:w="1900" w:type="dxa"/>
            <w:shd w:val="clear" w:color="auto" w:fill="auto"/>
          </w:tcPr>
          <w:p w:rsidR="00025BA9" w:rsidRDefault="00025BA9" w:rsidP="00D14B12">
            <w:pPr>
              <w:autoSpaceDE w:val="0"/>
              <w:snapToGrid w:val="0"/>
              <w:rPr>
                <w:rFonts w:ascii="Verdana" w:hAnsi="Verdana"/>
                <w:b/>
                <w:color w:val="231F20"/>
                <w:sz w:val="14"/>
                <w:szCs w:val="14"/>
              </w:rPr>
            </w:pPr>
            <w:r>
              <w:rPr>
                <w:rFonts w:ascii="Verdana" w:hAnsi="Verdana"/>
                <w:b/>
                <w:color w:val="231F20"/>
                <w:sz w:val="14"/>
                <w:szCs w:val="14"/>
              </w:rPr>
              <w:t>Klubový vítěz mladých*</w:t>
            </w:r>
          </w:p>
        </w:tc>
        <w:tc>
          <w:tcPr>
            <w:tcW w:w="5390" w:type="dxa"/>
            <w:shd w:val="clear" w:color="auto" w:fill="auto"/>
          </w:tcPr>
          <w:p w:rsidR="00025BA9" w:rsidRDefault="00025BA9" w:rsidP="00D14B12">
            <w:pPr>
              <w:autoSpaceDE w:val="0"/>
              <w:snapToGrid w:val="0"/>
              <w:jc w:val="both"/>
              <w:rPr>
                <w:rFonts w:ascii="Verdana" w:hAnsi="Verdana"/>
                <w:color w:val="231F20"/>
                <w:sz w:val="14"/>
                <w:szCs w:val="14"/>
              </w:rPr>
            </w:pPr>
            <w:r>
              <w:rPr>
                <w:rFonts w:ascii="Verdana" w:hAnsi="Verdana"/>
                <w:color w:val="231F20"/>
                <w:sz w:val="14"/>
                <w:szCs w:val="14"/>
              </w:rPr>
              <w:t>Zadává se psovi a feně, kteří byli na Klubové výstavě ve třídě mladých oceněni známkou V1, CAJC.</w:t>
            </w:r>
          </w:p>
        </w:tc>
      </w:tr>
      <w:tr w:rsidR="00025BA9" w:rsidRPr="00BD1029" w:rsidTr="00D14B12">
        <w:tc>
          <w:tcPr>
            <w:tcW w:w="1900" w:type="dxa"/>
            <w:shd w:val="clear" w:color="auto" w:fill="auto"/>
          </w:tcPr>
          <w:p w:rsidR="00025BA9" w:rsidRPr="00BD1029" w:rsidRDefault="00025BA9" w:rsidP="00D14B12">
            <w:pPr>
              <w:autoSpaceDE w:val="0"/>
              <w:snapToGrid w:val="0"/>
              <w:rPr>
                <w:rFonts w:ascii="Verdana" w:hAnsi="Verdana"/>
                <w:b/>
                <w:color w:val="231F20"/>
                <w:sz w:val="14"/>
                <w:szCs w:val="14"/>
              </w:rPr>
            </w:pPr>
            <w:r w:rsidRPr="00BD1029">
              <w:rPr>
                <w:rFonts w:ascii="Verdana" w:hAnsi="Verdana"/>
                <w:b/>
                <w:color w:val="231F20"/>
                <w:sz w:val="14"/>
                <w:szCs w:val="14"/>
              </w:rPr>
              <w:t>Klubový vítěz*</w:t>
            </w:r>
          </w:p>
          <w:p w:rsidR="00025BA9" w:rsidRPr="00BD1029" w:rsidRDefault="00025BA9" w:rsidP="00D14B12">
            <w:pPr>
              <w:autoSpaceDE w:val="0"/>
              <w:snapToGrid w:val="0"/>
              <w:rPr>
                <w:rFonts w:ascii="Verdana" w:hAnsi="Verdana"/>
                <w:b/>
                <w:color w:val="231F20"/>
                <w:sz w:val="14"/>
                <w:szCs w:val="14"/>
              </w:rPr>
            </w:pPr>
          </w:p>
          <w:p w:rsidR="00025BA9" w:rsidRPr="00BD1029" w:rsidRDefault="00025BA9" w:rsidP="00D14B12">
            <w:pPr>
              <w:autoSpaceDE w:val="0"/>
              <w:snapToGrid w:val="0"/>
              <w:rPr>
                <w:rFonts w:ascii="Verdana" w:hAnsi="Verdana"/>
                <w:b/>
                <w:color w:val="231F20"/>
                <w:sz w:val="14"/>
                <w:szCs w:val="14"/>
              </w:rPr>
            </w:pPr>
          </w:p>
          <w:p w:rsidR="00025BA9" w:rsidRPr="00BD1029" w:rsidRDefault="00025BA9" w:rsidP="00D14B12">
            <w:pPr>
              <w:autoSpaceDE w:val="0"/>
              <w:snapToGrid w:val="0"/>
              <w:rPr>
                <w:rFonts w:ascii="Verdana" w:hAnsi="Verdana"/>
                <w:b/>
                <w:color w:val="231F20"/>
                <w:sz w:val="14"/>
                <w:szCs w:val="14"/>
              </w:rPr>
            </w:pPr>
            <w:r w:rsidRPr="00BD1029">
              <w:rPr>
                <w:rFonts w:ascii="Verdana" w:hAnsi="Verdana" w:cs="Calibri"/>
                <w:b/>
                <w:sz w:val="14"/>
                <w:szCs w:val="14"/>
              </w:rPr>
              <w:lastRenderedPageBreak/>
              <w:t xml:space="preserve">Nejlepší mladý plemene </w:t>
            </w:r>
          </w:p>
          <w:p w:rsidR="00025BA9" w:rsidRPr="00BD1029" w:rsidRDefault="00025BA9" w:rsidP="00D14B12">
            <w:pPr>
              <w:autoSpaceDE w:val="0"/>
              <w:snapToGrid w:val="0"/>
              <w:rPr>
                <w:rFonts w:ascii="Verdana" w:hAnsi="Verdana"/>
                <w:b/>
                <w:color w:val="231F20"/>
                <w:sz w:val="14"/>
                <w:szCs w:val="14"/>
              </w:rPr>
            </w:pPr>
            <w:r w:rsidRPr="00BD1029">
              <w:rPr>
                <w:rFonts w:ascii="Verdana" w:hAnsi="Verdana" w:cs="Calibri"/>
                <w:b/>
                <w:sz w:val="14"/>
                <w:szCs w:val="14"/>
              </w:rPr>
              <w:t>(BOJ)</w:t>
            </w:r>
          </w:p>
          <w:p w:rsidR="00025BA9" w:rsidRPr="00BD1029" w:rsidRDefault="00025BA9" w:rsidP="00D14B12">
            <w:pPr>
              <w:autoSpaceDE w:val="0"/>
              <w:snapToGrid w:val="0"/>
              <w:rPr>
                <w:rFonts w:ascii="Verdana" w:hAnsi="Verdana" w:cs="Calibri"/>
                <w:b/>
                <w:sz w:val="14"/>
                <w:szCs w:val="14"/>
              </w:rPr>
            </w:pPr>
            <w:r w:rsidRPr="00BD1029">
              <w:rPr>
                <w:rFonts w:ascii="Verdana" w:hAnsi="Verdana" w:cs="Calibri"/>
                <w:b/>
                <w:sz w:val="14"/>
                <w:szCs w:val="14"/>
              </w:rPr>
              <w:t xml:space="preserve">Nejlepší veterán </w:t>
            </w:r>
          </w:p>
          <w:p w:rsidR="00025BA9" w:rsidRPr="00BD1029" w:rsidRDefault="00025BA9" w:rsidP="00D14B12">
            <w:pPr>
              <w:autoSpaceDE w:val="0"/>
              <w:snapToGrid w:val="0"/>
              <w:rPr>
                <w:rFonts w:ascii="Verdana" w:hAnsi="Verdana"/>
                <w:b/>
                <w:color w:val="231F20"/>
                <w:sz w:val="14"/>
                <w:szCs w:val="14"/>
              </w:rPr>
            </w:pPr>
            <w:proofErr w:type="gramStart"/>
            <w:r w:rsidRPr="00BD1029">
              <w:rPr>
                <w:rFonts w:ascii="Verdana" w:hAnsi="Verdana" w:cs="Calibri"/>
                <w:b/>
                <w:sz w:val="14"/>
                <w:szCs w:val="14"/>
              </w:rPr>
              <w:t>plemene</w:t>
            </w:r>
            <w:r w:rsidRPr="00BD1029">
              <w:rPr>
                <w:rFonts w:ascii="Verdana" w:hAnsi="Verdana"/>
                <w:b/>
                <w:color w:val="231F20"/>
                <w:sz w:val="14"/>
                <w:szCs w:val="14"/>
              </w:rPr>
              <w:t>(BOV</w:t>
            </w:r>
            <w:proofErr w:type="gramEnd"/>
            <w:r w:rsidRPr="00BD1029">
              <w:rPr>
                <w:rFonts w:ascii="Verdana" w:hAnsi="Verdana"/>
                <w:b/>
                <w:color w:val="231F20"/>
                <w:sz w:val="14"/>
                <w:szCs w:val="14"/>
              </w:rPr>
              <w:t>)</w:t>
            </w:r>
          </w:p>
        </w:tc>
        <w:tc>
          <w:tcPr>
            <w:tcW w:w="5390" w:type="dxa"/>
            <w:shd w:val="clear" w:color="auto" w:fill="auto"/>
          </w:tcPr>
          <w:p w:rsidR="00025BA9" w:rsidRPr="00BD1029" w:rsidRDefault="00025BA9" w:rsidP="00D14B12">
            <w:pPr>
              <w:autoSpaceDE w:val="0"/>
              <w:snapToGrid w:val="0"/>
              <w:jc w:val="both"/>
              <w:rPr>
                <w:rFonts w:ascii="Verdana" w:hAnsi="Verdana"/>
                <w:color w:val="231F20"/>
                <w:sz w:val="14"/>
                <w:szCs w:val="14"/>
              </w:rPr>
            </w:pPr>
            <w:r w:rsidRPr="00BD1029">
              <w:rPr>
                <w:rFonts w:ascii="Verdana" w:hAnsi="Verdana"/>
                <w:color w:val="231F20"/>
                <w:sz w:val="14"/>
                <w:szCs w:val="14"/>
              </w:rPr>
              <w:lastRenderedPageBreak/>
              <w:t>Do soutěže postupují psi a feny, kteří byli na Klubové výstavě ve třídách mezitřída, otevřená, pracovní nebo vítězů oceněni známkou V1, CAC. Psi a feny se hodnotí zvlášť</w:t>
            </w:r>
          </w:p>
          <w:p w:rsidR="00025BA9" w:rsidRPr="00BD1029" w:rsidRDefault="00025BA9" w:rsidP="00D14B12">
            <w:pPr>
              <w:jc w:val="both"/>
              <w:rPr>
                <w:rFonts w:ascii="Verdana" w:hAnsi="Verdana" w:cs="Calibri"/>
                <w:sz w:val="14"/>
                <w:szCs w:val="14"/>
              </w:rPr>
            </w:pPr>
            <w:r w:rsidRPr="00BD1029">
              <w:rPr>
                <w:rFonts w:ascii="Verdana" w:hAnsi="Verdana" w:cs="Calibri"/>
                <w:sz w:val="14"/>
                <w:szCs w:val="14"/>
              </w:rPr>
              <w:lastRenderedPageBreak/>
              <w:t>Titul získává nejlepší mladý pes nebo fena plemene z konkurence všech mladých jedinců plemene se zadaným čekatelstvím CAJC.</w:t>
            </w:r>
          </w:p>
          <w:p w:rsidR="00025BA9" w:rsidRPr="00BD1029" w:rsidRDefault="00025BA9" w:rsidP="00D14B12">
            <w:pPr>
              <w:jc w:val="both"/>
              <w:rPr>
                <w:rFonts w:ascii="Verdana" w:hAnsi="Verdana" w:cs="Calibri"/>
                <w:sz w:val="14"/>
                <w:szCs w:val="14"/>
              </w:rPr>
            </w:pPr>
            <w:r w:rsidRPr="00BD1029">
              <w:rPr>
                <w:rFonts w:ascii="Verdana" w:hAnsi="Verdana" w:cs="Calibri"/>
                <w:b/>
                <w:sz w:val="14"/>
                <w:szCs w:val="14"/>
              </w:rPr>
              <w:t xml:space="preserve"> </w:t>
            </w:r>
          </w:p>
          <w:p w:rsidR="00025BA9" w:rsidRPr="00BD1029" w:rsidRDefault="00025BA9" w:rsidP="00D14B12">
            <w:pPr>
              <w:jc w:val="both"/>
              <w:rPr>
                <w:rFonts w:ascii="Verdana" w:hAnsi="Verdana" w:cs="Calibri"/>
                <w:b/>
                <w:sz w:val="14"/>
                <w:szCs w:val="14"/>
              </w:rPr>
            </w:pPr>
            <w:r w:rsidRPr="00BD1029">
              <w:rPr>
                <w:rFonts w:ascii="Verdana" w:hAnsi="Verdana" w:cs="Calibri"/>
                <w:sz w:val="14"/>
                <w:szCs w:val="14"/>
              </w:rPr>
              <w:t>Pes nebo fena, kteří obdrželi ve třídě veteránů ocenění výborný 1.</w:t>
            </w:r>
          </w:p>
        </w:tc>
      </w:tr>
      <w:tr w:rsidR="00025BA9" w:rsidRPr="00BD1029" w:rsidTr="00D14B12">
        <w:tc>
          <w:tcPr>
            <w:tcW w:w="1900" w:type="dxa"/>
            <w:shd w:val="clear" w:color="auto" w:fill="auto"/>
          </w:tcPr>
          <w:p w:rsidR="00025BA9" w:rsidRDefault="00025BA9" w:rsidP="00D14B12">
            <w:pPr>
              <w:autoSpaceDE w:val="0"/>
              <w:snapToGrid w:val="0"/>
              <w:rPr>
                <w:rFonts w:ascii="Verdana" w:hAnsi="Verdana"/>
                <w:b/>
                <w:color w:val="231F20"/>
                <w:sz w:val="14"/>
                <w:szCs w:val="14"/>
              </w:rPr>
            </w:pPr>
            <w:r w:rsidRPr="00BD1029">
              <w:rPr>
                <w:rFonts w:ascii="Verdana" w:hAnsi="Verdana"/>
                <w:b/>
                <w:color w:val="231F20"/>
                <w:sz w:val="14"/>
                <w:szCs w:val="14"/>
              </w:rPr>
              <w:lastRenderedPageBreak/>
              <w:t>Vítěz plemene (BOB)</w:t>
            </w:r>
          </w:p>
          <w:p w:rsidR="00025BA9" w:rsidRPr="00BD1029" w:rsidRDefault="00025BA9" w:rsidP="00D14B12">
            <w:pPr>
              <w:autoSpaceDE w:val="0"/>
              <w:snapToGrid w:val="0"/>
              <w:rPr>
                <w:rFonts w:ascii="Verdana" w:hAnsi="Verdana"/>
                <w:b/>
                <w:color w:val="231F20"/>
                <w:sz w:val="14"/>
                <w:szCs w:val="14"/>
              </w:rPr>
            </w:pPr>
          </w:p>
          <w:p w:rsidR="00025BA9" w:rsidRPr="00BD1029" w:rsidRDefault="00025BA9" w:rsidP="00D14B12">
            <w:pPr>
              <w:autoSpaceDE w:val="0"/>
              <w:snapToGrid w:val="0"/>
              <w:rPr>
                <w:rStyle w:val="Siln"/>
                <w:rFonts w:ascii="Verdana" w:hAnsi="Verdana"/>
                <w:sz w:val="14"/>
                <w:szCs w:val="14"/>
              </w:rPr>
            </w:pPr>
            <w:r w:rsidRPr="00BD1029">
              <w:rPr>
                <w:rStyle w:val="Siln"/>
                <w:rFonts w:ascii="Verdana" w:hAnsi="Verdana"/>
                <w:sz w:val="14"/>
                <w:szCs w:val="14"/>
              </w:rPr>
              <w:t>Nejlepší z opačného</w:t>
            </w:r>
          </w:p>
          <w:p w:rsidR="00025BA9" w:rsidRPr="00BD1029" w:rsidRDefault="00025BA9" w:rsidP="00D14B12">
            <w:pPr>
              <w:autoSpaceDE w:val="0"/>
              <w:snapToGrid w:val="0"/>
              <w:rPr>
                <w:rStyle w:val="Siln"/>
                <w:rFonts w:ascii="Verdana" w:hAnsi="Verdana"/>
                <w:sz w:val="14"/>
                <w:szCs w:val="14"/>
              </w:rPr>
            </w:pPr>
            <w:r w:rsidRPr="00BD1029">
              <w:rPr>
                <w:rStyle w:val="Siln"/>
                <w:rFonts w:ascii="Verdana" w:hAnsi="Verdana"/>
                <w:sz w:val="14"/>
                <w:szCs w:val="14"/>
              </w:rPr>
              <w:t xml:space="preserve"> pohlaví</w:t>
            </w:r>
          </w:p>
          <w:p w:rsidR="00025BA9" w:rsidRPr="00BD1029" w:rsidRDefault="00025BA9" w:rsidP="00D14B12">
            <w:pPr>
              <w:autoSpaceDE w:val="0"/>
              <w:snapToGrid w:val="0"/>
              <w:rPr>
                <w:rFonts w:ascii="Verdana" w:hAnsi="Verdana"/>
                <w:b/>
                <w:color w:val="231F20"/>
                <w:sz w:val="14"/>
                <w:szCs w:val="14"/>
              </w:rPr>
            </w:pPr>
            <w:r w:rsidRPr="00BD1029">
              <w:rPr>
                <w:rStyle w:val="Siln"/>
                <w:rFonts w:ascii="Verdana" w:hAnsi="Verdana"/>
                <w:sz w:val="14"/>
                <w:szCs w:val="14"/>
              </w:rPr>
              <w:t>(BOS)</w:t>
            </w:r>
          </w:p>
          <w:p w:rsidR="00025BA9" w:rsidRPr="00BD1029" w:rsidRDefault="00025BA9" w:rsidP="00D14B12">
            <w:pPr>
              <w:autoSpaceDE w:val="0"/>
              <w:snapToGrid w:val="0"/>
              <w:rPr>
                <w:rFonts w:ascii="Verdana" w:hAnsi="Verdana"/>
                <w:b/>
                <w:color w:val="231F20"/>
                <w:sz w:val="14"/>
                <w:szCs w:val="14"/>
              </w:rPr>
            </w:pPr>
          </w:p>
        </w:tc>
        <w:tc>
          <w:tcPr>
            <w:tcW w:w="5390" w:type="dxa"/>
            <w:shd w:val="clear" w:color="auto" w:fill="auto"/>
          </w:tcPr>
          <w:p w:rsidR="00393352" w:rsidRDefault="00393352" w:rsidP="00393352">
            <w:pPr>
              <w:jc w:val="both"/>
              <w:rPr>
                <w:rFonts w:ascii="Verdana" w:hAnsi="Verdana"/>
                <w:sz w:val="14"/>
                <w:szCs w:val="14"/>
              </w:rPr>
            </w:pPr>
            <w:r w:rsidRPr="001A12EB">
              <w:rPr>
                <w:rFonts w:ascii="Verdana" w:hAnsi="Verdana"/>
                <w:sz w:val="14"/>
                <w:szCs w:val="14"/>
              </w:rPr>
              <w:t xml:space="preserve">Do soutěže nastupují </w:t>
            </w:r>
            <w:r>
              <w:rPr>
                <w:rFonts w:ascii="Verdana" w:hAnsi="Verdana"/>
                <w:sz w:val="14"/>
                <w:szCs w:val="14"/>
              </w:rPr>
              <w:t>n</w:t>
            </w:r>
            <w:r w:rsidRPr="001A12EB">
              <w:rPr>
                <w:rFonts w:ascii="Verdana" w:hAnsi="Verdana"/>
                <w:sz w:val="14"/>
                <w:szCs w:val="14"/>
              </w:rPr>
              <w:t>ej</w:t>
            </w:r>
            <w:r>
              <w:rPr>
                <w:rFonts w:ascii="Verdana" w:hAnsi="Verdana"/>
                <w:sz w:val="14"/>
                <w:szCs w:val="14"/>
              </w:rPr>
              <w:t xml:space="preserve">lepší mladý pes a fena </w:t>
            </w:r>
            <w:r w:rsidRPr="001A12EB">
              <w:rPr>
                <w:rFonts w:ascii="Verdana" w:hAnsi="Verdana"/>
                <w:sz w:val="14"/>
                <w:szCs w:val="14"/>
              </w:rPr>
              <w:t>(Klubový vítěz</w:t>
            </w:r>
            <w:r>
              <w:rPr>
                <w:rFonts w:ascii="Verdana" w:hAnsi="Verdana"/>
                <w:sz w:val="14"/>
                <w:szCs w:val="14"/>
              </w:rPr>
              <w:t xml:space="preserve"> mladých), nejlep</w:t>
            </w:r>
            <w:r w:rsidRPr="001A12EB">
              <w:rPr>
                <w:rFonts w:ascii="Verdana" w:hAnsi="Verdana"/>
                <w:sz w:val="14"/>
                <w:szCs w:val="14"/>
              </w:rPr>
              <w:t xml:space="preserve">ší veterán pes a fena a </w:t>
            </w:r>
            <w:r>
              <w:rPr>
                <w:rFonts w:ascii="Verdana" w:hAnsi="Verdana"/>
                <w:sz w:val="14"/>
                <w:szCs w:val="14"/>
              </w:rPr>
              <w:t>nejlep</w:t>
            </w:r>
            <w:r w:rsidRPr="001A12EB">
              <w:rPr>
                <w:rFonts w:ascii="Verdana" w:hAnsi="Verdana"/>
                <w:sz w:val="14"/>
                <w:szCs w:val="14"/>
              </w:rPr>
              <w:t>ší dosp</w:t>
            </w:r>
            <w:r>
              <w:rPr>
                <w:rFonts w:ascii="Verdana" w:hAnsi="Verdana"/>
                <w:sz w:val="14"/>
                <w:szCs w:val="14"/>
              </w:rPr>
              <w:t xml:space="preserve">ělí jedinci pes a fena </w:t>
            </w:r>
            <w:r w:rsidRPr="001A12EB">
              <w:rPr>
                <w:rFonts w:ascii="Verdana" w:hAnsi="Verdana"/>
                <w:sz w:val="14"/>
                <w:szCs w:val="14"/>
              </w:rPr>
              <w:t>(Klubový vítěz)</w:t>
            </w:r>
            <w:r>
              <w:rPr>
                <w:rFonts w:ascii="Verdana" w:hAnsi="Verdana"/>
                <w:sz w:val="14"/>
                <w:szCs w:val="14"/>
              </w:rPr>
              <w:t>.</w:t>
            </w:r>
          </w:p>
          <w:p w:rsidR="00393352" w:rsidRDefault="00393352" w:rsidP="00D14B12">
            <w:pPr>
              <w:jc w:val="both"/>
              <w:rPr>
                <w:rFonts w:ascii="Verdana" w:hAnsi="Verdana"/>
                <w:sz w:val="14"/>
                <w:szCs w:val="14"/>
              </w:rPr>
            </w:pPr>
          </w:p>
          <w:p w:rsidR="00025BA9" w:rsidRPr="00BD1029" w:rsidRDefault="00025BA9" w:rsidP="00D14B12">
            <w:pPr>
              <w:jc w:val="both"/>
              <w:rPr>
                <w:rFonts w:ascii="Verdana" w:hAnsi="Verdana"/>
                <w:color w:val="231F20"/>
                <w:sz w:val="14"/>
                <w:szCs w:val="14"/>
              </w:rPr>
            </w:pPr>
            <w:r w:rsidRPr="001A12EB">
              <w:rPr>
                <w:rFonts w:ascii="Verdana" w:hAnsi="Verdana"/>
                <w:sz w:val="14"/>
                <w:szCs w:val="14"/>
              </w:rPr>
              <w:t>Do soutěže nastupují nejlepší mladý pes a fena</w:t>
            </w:r>
            <w:r>
              <w:rPr>
                <w:rFonts w:ascii="Verdana" w:hAnsi="Verdana"/>
                <w:sz w:val="14"/>
                <w:szCs w:val="14"/>
              </w:rPr>
              <w:t xml:space="preserve"> </w:t>
            </w:r>
            <w:r w:rsidRPr="001A12EB">
              <w:rPr>
                <w:rFonts w:ascii="Verdana" w:hAnsi="Verdana"/>
                <w:sz w:val="14"/>
                <w:szCs w:val="14"/>
              </w:rPr>
              <w:t>(Klubový vítěz</w:t>
            </w:r>
            <w:r>
              <w:rPr>
                <w:rFonts w:ascii="Verdana" w:hAnsi="Verdana"/>
                <w:sz w:val="14"/>
                <w:szCs w:val="14"/>
              </w:rPr>
              <w:t xml:space="preserve"> mladých</w:t>
            </w:r>
            <w:r w:rsidRPr="001A12EB">
              <w:rPr>
                <w:rFonts w:ascii="Verdana" w:hAnsi="Verdana"/>
                <w:sz w:val="14"/>
                <w:szCs w:val="14"/>
              </w:rPr>
              <w:t>), nejlepší veterán pes a fena a nejlepší dospělí jedinci pes a fena (Klubový vítěz) opačného pohlaví než je jedinec, který obdržel titul BOB</w:t>
            </w:r>
            <w:r w:rsidRPr="00380DAE">
              <w:rPr>
                <w:rFonts w:ascii="Calibri" w:hAnsi="Calibri"/>
              </w:rPr>
              <w:t>.</w:t>
            </w:r>
            <w:r w:rsidRPr="00BD1029">
              <w:rPr>
                <w:rFonts w:ascii="Verdana" w:hAnsi="Verdana"/>
                <w:color w:val="231F20"/>
                <w:sz w:val="14"/>
                <w:szCs w:val="14"/>
              </w:rPr>
              <w:t xml:space="preserve"> </w:t>
            </w:r>
          </w:p>
        </w:tc>
      </w:tr>
      <w:tr w:rsidR="00025BA9" w:rsidRPr="00BD1029" w:rsidTr="00D14B12">
        <w:tc>
          <w:tcPr>
            <w:tcW w:w="1900" w:type="dxa"/>
            <w:shd w:val="clear" w:color="auto" w:fill="auto"/>
          </w:tcPr>
          <w:p w:rsidR="00025BA9" w:rsidRPr="00BD1029" w:rsidRDefault="00025BA9" w:rsidP="00D14B12">
            <w:pPr>
              <w:autoSpaceDE w:val="0"/>
              <w:snapToGrid w:val="0"/>
              <w:rPr>
                <w:rFonts w:ascii="Verdana" w:hAnsi="Verdana"/>
                <w:b/>
                <w:color w:val="231F20"/>
                <w:sz w:val="14"/>
                <w:szCs w:val="14"/>
              </w:rPr>
            </w:pPr>
            <w:r w:rsidRPr="00BD1029">
              <w:rPr>
                <w:rFonts w:ascii="Verdana" w:hAnsi="Verdana"/>
                <w:b/>
                <w:color w:val="231F20"/>
                <w:sz w:val="14"/>
                <w:szCs w:val="14"/>
              </w:rPr>
              <w:t>Vítěz výstavy (BIS)</w:t>
            </w:r>
          </w:p>
        </w:tc>
        <w:tc>
          <w:tcPr>
            <w:tcW w:w="5390" w:type="dxa"/>
            <w:shd w:val="clear" w:color="auto" w:fill="auto"/>
          </w:tcPr>
          <w:p w:rsidR="00025BA9" w:rsidRDefault="00025BA9" w:rsidP="00D14B12">
            <w:pPr>
              <w:autoSpaceDE w:val="0"/>
              <w:snapToGrid w:val="0"/>
              <w:jc w:val="both"/>
              <w:rPr>
                <w:rFonts w:ascii="Verdana" w:hAnsi="Verdana"/>
                <w:color w:val="231F20"/>
                <w:sz w:val="14"/>
                <w:szCs w:val="14"/>
              </w:rPr>
            </w:pPr>
            <w:r w:rsidRPr="00BD1029">
              <w:rPr>
                <w:rFonts w:ascii="Verdana" w:hAnsi="Verdana"/>
                <w:color w:val="231F20"/>
                <w:sz w:val="14"/>
                <w:szCs w:val="14"/>
              </w:rPr>
              <w:t>Pes nebo fena Klubové výstavy, kteří byli oceněni titulem BOB v jednotlivých plemenech zúčastněných na Klubové výstavě.</w:t>
            </w:r>
          </w:p>
          <w:p w:rsidR="00025BA9" w:rsidRPr="00BD1029" w:rsidRDefault="00025BA9" w:rsidP="00D14B12">
            <w:pPr>
              <w:autoSpaceDE w:val="0"/>
              <w:snapToGrid w:val="0"/>
              <w:jc w:val="both"/>
              <w:rPr>
                <w:rFonts w:ascii="Verdana" w:hAnsi="Verdana"/>
                <w:color w:val="231F20"/>
                <w:sz w:val="14"/>
                <w:szCs w:val="14"/>
              </w:rPr>
            </w:pPr>
          </w:p>
        </w:tc>
      </w:tr>
    </w:tbl>
    <w:p w:rsidR="00076134" w:rsidRPr="002E02DF" w:rsidRDefault="00025BA9" w:rsidP="00025BA9">
      <w:pPr>
        <w:autoSpaceDE w:val="0"/>
        <w:jc w:val="both"/>
        <w:rPr>
          <w:rFonts w:ascii="Verdana" w:hAnsi="Verdana"/>
          <w:bCs/>
          <w:color w:val="231F20"/>
          <w:sz w:val="14"/>
          <w:szCs w:val="14"/>
        </w:rPr>
      </w:pPr>
      <w:r w:rsidRPr="00BD1029">
        <w:rPr>
          <w:rFonts w:ascii="Verdana" w:hAnsi="Verdana"/>
          <w:bCs/>
          <w:color w:val="231F20"/>
          <w:sz w:val="14"/>
          <w:szCs w:val="14"/>
        </w:rPr>
        <w:t>*Tituly Klubový vítěz mladých a Klubový vítěz jsou vázány na členství majitele* psa v BK ČR. Členství v klubu je dáno -  den termínu uzávěrky přihlášek a je podmíněno zaplacením členských příspěvků pro aktuální kalendářní rok.</w:t>
      </w:r>
    </w:p>
    <w:p w:rsidR="00076134" w:rsidRDefault="00076134" w:rsidP="00025BA9">
      <w:pPr>
        <w:autoSpaceDE w:val="0"/>
        <w:jc w:val="both"/>
      </w:pPr>
    </w:p>
    <w:p w:rsidR="00025BA9" w:rsidRDefault="00025BA9" w:rsidP="00025BA9">
      <w:pPr>
        <w:autoSpaceDE w:val="0"/>
        <w:jc w:val="both"/>
        <w:rPr>
          <w:rFonts w:cs="Tahoma"/>
          <w:color w:val="000000"/>
          <w:sz w:val="4"/>
          <w:szCs w:val="4"/>
        </w:rPr>
      </w:pPr>
    </w:p>
    <w:p w:rsidR="00025BA9" w:rsidRDefault="00025BA9" w:rsidP="00025BA9">
      <w:pPr>
        <w:pBdr>
          <w:bottom w:val="single" w:sz="8" w:space="1" w:color="000000"/>
        </w:pBdr>
        <w:shd w:val="clear" w:color="auto" w:fill="E0E0E0"/>
        <w:rPr>
          <w:rFonts w:cs="Tahoma"/>
          <w:b/>
          <w:szCs w:val="16"/>
        </w:rPr>
      </w:pPr>
      <w:r>
        <w:rPr>
          <w:rFonts w:cs="Tahoma"/>
          <w:b/>
          <w:szCs w:val="16"/>
        </w:rPr>
        <w:t>SOUTĚŽE</w:t>
      </w:r>
    </w:p>
    <w:p w:rsidR="00025BA9" w:rsidRDefault="00025BA9" w:rsidP="00025BA9">
      <w:pPr>
        <w:rPr>
          <w:rFonts w:cs="Tahoma"/>
          <w:sz w:val="6"/>
          <w:szCs w:val="6"/>
        </w:rPr>
      </w:pPr>
    </w:p>
    <w:tbl>
      <w:tblPr>
        <w:tblW w:w="0" w:type="auto"/>
        <w:tblInd w:w="57" w:type="dxa"/>
        <w:tblLayout w:type="fixed"/>
        <w:tblCellMar>
          <w:left w:w="57" w:type="dxa"/>
          <w:right w:w="0" w:type="dxa"/>
        </w:tblCellMar>
        <w:tblLook w:val="0000" w:firstRow="0" w:lastRow="0" w:firstColumn="0" w:lastColumn="0" w:noHBand="0" w:noVBand="0"/>
      </w:tblPr>
      <w:tblGrid>
        <w:gridCol w:w="1800"/>
        <w:gridCol w:w="5445"/>
      </w:tblGrid>
      <w:tr w:rsidR="00025BA9" w:rsidTr="00D14B12">
        <w:tc>
          <w:tcPr>
            <w:tcW w:w="1800" w:type="dxa"/>
            <w:shd w:val="clear" w:color="auto" w:fill="auto"/>
          </w:tcPr>
          <w:p w:rsidR="00025BA9" w:rsidRDefault="00025BA9" w:rsidP="00D14B12">
            <w:pPr>
              <w:snapToGrid w:val="0"/>
              <w:rPr>
                <w:rFonts w:cs="Tahoma"/>
                <w:b/>
                <w:sz w:val="14"/>
                <w:szCs w:val="14"/>
              </w:rPr>
            </w:pPr>
            <w:r>
              <w:rPr>
                <w:rFonts w:cs="Tahoma"/>
                <w:b/>
                <w:sz w:val="14"/>
                <w:szCs w:val="14"/>
              </w:rPr>
              <w:t>Dítě a pes</w:t>
            </w:r>
          </w:p>
        </w:tc>
        <w:tc>
          <w:tcPr>
            <w:tcW w:w="5445" w:type="dxa"/>
            <w:shd w:val="clear" w:color="auto" w:fill="auto"/>
          </w:tcPr>
          <w:p w:rsidR="00025BA9" w:rsidRDefault="00025BA9" w:rsidP="003C6CE7">
            <w:pPr>
              <w:jc w:val="both"/>
              <w:rPr>
                <w:rFonts w:cs="Tahoma"/>
                <w:sz w:val="14"/>
                <w:szCs w:val="14"/>
              </w:rPr>
            </w:pPr>
            <w:r>
              <w:rPr>
                <w:rFonts w:cs="Tahoma"/>
                <w:sz w:val="14"/>
                <w:szCs w:val="14"/>
              </w:rPr>
              <w:t>pro děti od 4 do 17 let, pes musí být jednoho z posuzovaných plemen, nemusí být však na výstavě posouzen</w:t>
            </w:r>
          </w:p>
        </w:tc>
      </w:tr>
      <w:tr w:rsidR="00025BA9" w:rsidTr="00D14B12">
        <w:tc>
          <w:tcPr>
            <w:tcW w:w="1800" w:type="dxa"/>
            <w:shd w:val="clear" w:color="auto" w:fill="auto"/>
          </w:tcPr>
          <w:p w:rsidR="00025BA9" w:rsidRDefault="00025BA9" w:rsidP="00D14B12">
            <w:pPr>
              <w:snapToGrid w:val="0"/>
              <w:rPr>
                <w:rFonts w:cs="Tahoma"/>
                <w:b/>
                <w:sz w:val="14"/>
                <w:szCs w:val="14"/>
              </w:rPr>
            </w:pPr>
            <w:r>
              <w:rPr>
                <w:rFonts w:cs="Tahoma"/>
                <w:b/>
                <w:sz w:val="14"/>
                <w:szCs w:val="14"/>
              </w:rPr>
              <w:t>Nejkrásnější pár psů</w:t>
            </w:r>
          </w:p>
        </w:tc>
        <w:tc>
          <w:tcPr>
            <w:tcW w:w="5445" w:type="dxa"/>
            <w:shd w:val="clear" w:color="auto" w:fill="auto"/>
          </w:tcPr>
          <w:p w:rsidR="00025BA9" w:rsidRDefault="00025BA9" w:rsidP="00D14B12">
            <w:pPr>
              <w:snapToGrid w:val="0"/>
              <w:rPr>
                <w:rFonts w:ascii="Verdana" w:hAnsi="Verdana" w:cs="Tahoma"/>
                <w:sz w:val="14"/>
                <w:szCs w:val="14"/>
              </w:rPr>
            </w:pPr>
            <w:r>
              <w:rPr>
                <w:rFonts w:ascii="Verdana" w:hAnsi="Verdana" w:cs="Tahoma"/>
                <w:sz w:val="14"/>
                <w:szCs w:val="14"/>
              </w:rPr>
              <w:t>pes a fena jednoho plemene, kteří byli na výstavě posouzeni a jsou v majetku jednoho majitele.</w:t>
            </w:r>
          </w:p>
        </w:tc>
      </w:tr>
      <w:tr w:rsidR="00025BA9" w:rsidTr="00D14B12">
        <w:tc>
          <w:tcPr>
            <w:tcW w:w="1800" w:type="dxa"/>
            <w:shd w:val="clear" w:color="auto" w:fill="auto"/>
          </w:tcPr>
          <w:p w:rsidR="00025BA9" w:rsidRDefault="00025BA9" w:rsidP="00D14B12">
            <w:pPr>
              <w:snapToGrid w:val="0"/>
              <w:rPr>
                <w:rFonts w:cs="Tahoma"/>
                <w:b/>
                <w:sz w:val="14"/>
                <w:szCs w:val="14"/>
              </w:rPr>
            </w:pPr>
            <w:r>
              <w:rPr>
                <w:rFonts w:cs="Tahoma"/>
                <w:b/>
                <w:sz w:val="14"/>
                <w:szCs w:val="14"/>
              </w:rPr>
              <w:t>Chovatelská skupina</w:t>
            </w:r>
          </w:p>
        </w:tc>
        <w:tc>
          <w:tcPr>
            <w:tcW w:w="5445" w:type="dxa"/>
            <w:shd w:val="clear" w:color="auto" w:fill="auto"/>
          </w:tcPr>
          <w:p w:rsidR="00025BA9" w:rsidRDefault="00025BA9" w:rsidP="00D14B12">
            <w:pPr>
              <w:snapToGrid w:val="0"/>
              <w:rPr>
                <w:rFonts w:ascii="Verdana" w:hAnsi="Verdana" w:cs="Tahoma"/>
                <w:sz w:val="14"/>
                <w:szCs w:val="14"/>
              </w:rPr>
            </w:pPr>
            <w:r>
              <w:rPr>
                <w:rFonts w:ascii="Verdana" w:hAnsi="Verdana" w:cs="Tahoma"/>
                <w:sz w:val="14"/>
                <w:szCs w:val="14"/>
              </w:rPr>
              <w:t>do soutěže může chovatel přihlásit minimálně tři a maximálně pět jedinců jednoho plemene pocházející z vlastního chovu, kteří pocházejí z různých spojení (min. od dvou různých otců nebo matek) a byli na výstavě posouzeni. Tito jedinci nemusí být v majetku chovatele.</w:t>
            </w:r>
          </w:p>
        </w:tc>
      </w:tr>
    </w:tbl>
    <w:p w:rsidR="00025BA9" w:rsidRDefault="00025BA9" w:rsidP="00025BA9">
      <w:pPr>
        <w:pBdr>
          <w:bottom w:val="single" w:sz="8" w:space="1" w:color="000000"/>
        </w:pBdr>
        <w:shd w:val="clear" w:color="auto" w:fill="E0E0E0"/>
        <w:autoSpaceDE w:val="0"/>
        <w:rPr>
          <w:rFonts w:cs="Tahoma"/>
          <w:b/>
          <w:bCs/>
          <w:color w:val="231F20"/>
          <w:szCs w:val="16"/>
        </w:rPr>
      </w:pPr>
      <w:r>
        <w:rPr>
          <w:rFonts w:cs="Tahoma"/>
          <w:b/>
          <w:bCs/>
          <w:color w:val="231F20"/>
          <w:szCs w:val="16"/>
        </w:rPr>
        <w:t>VETERINÁRNÍ PŘEDPISY</w:t>
      </w:r>
    </w:p>
    <w:p w:rsidR="00025BA9" w:rsidRDefault="00025BA9" w:rsidP="00025BA9">
      <w:pPr>
        <w:autoSpaceDE w:val="0"/>
        <w:ind w:left="180" w:hanging="180"/>
        <w:jc w:val="both"/>
        <w:rPr>
          <w:rFonts w:cs="Tahoma"/>
          <w:color w:val="231F20"/>
          <w:sz w:val="6"/>
          <w:szCs w:val="6"/>
        </w:rPr>
      </w:pPr>
    </w:p>
    <w:p w:rsidR="00025BA9" w:rsidRDefault="00025BA9" w:rsidP="00025BA9">
      <w:pPr>
        <w:autoSpaceDE w:val="0"/>
        <w:ind w:left="180" w:hanging="180"/>
        <w:jc w:val="both"/>
        <w:rPr>
          <w:rFonts w:cs="Tahoma"/>
          <w:color w:val="231F20"/>
          <w:sz w:val="14"/>
          <w:szCs w:val="14"/>
        </w:rPr>
      </w:pPr>
      <w:r>
        <w:rPr>
          <w:rFonts w:cs="Tahoma"/>
          <w:color w:val="231F20"/>
          <w:sz w:val="14"/>
          <w:szCs w:val="14"/>
        </w:rPr>
        <w:t>1. Všichni psi, kteří se chtějí výstavy zúčastnit, musí být klinicky zdraví.</w:t>
      </w:r>
    </w:p>
    <w:p w:rsidR="00025BA9" w:rsidRDefault="00025BA9" w:rsidP="00025BA9">
      <w:pPr>
        <w:autoSpaceDE w:val="0"/>
        <w:ind w:left="180" w:hanging="180"/>
        <w:jc w:val="both"/>
        <w:rPr>
          <w:rFonts w:cs="Tahoma"/>
          <w:color w:val="231F20"/>
          <w:sz w:val="14"/>
          <w:szCs w:val="14"/>
        </w:rPr>
      </w:pPr>
      <w:r>
        <w:rPr>
          <w:rFonts w:cs="Tahoma"/>
          <w:color w:val="231F20"/>
          <w:sz w:val="14"/>
          <w:szCs w:val="14"/>
        </w:rPr>
        <w:t xml:space="preserve">2. Psi musí být v imunitě proti vzteklině (pes byl v době od </w:t>
      </w:r>
      <w:proofErr w:type="gramStart"/>
      <w:r>
        <w:rPr>
          <w:rFonts w:cs="Tahoma"/>
          <w:color w:val="231F20"/>
          <w:sz w:val="14"/>
          <w:szCs w:val="14"/>
        </w:rPr>
        <w:t>30ti</w:t>
      </w:r>
      <w:proofErr w:type="gramEnd"/>
      <w:r>
        <w:rPr>
          <w:rFonts w:cs="Tahoma"/>
          <w:color w:val="231F20"/>
          <w:sz w:val="14"/>
          <w:szCs w:val="14"/>
        </w:rPr>
        <w:t xml:space="preserve"> dnů do jednoho roku před termínem konání výstavy vakcinován proti vzteklině).</w:t>
      </w:r>
    </w:p>
    <w:p w:rsidR="00025BA9" w:rsidRDefault="00025BA9" w:rsidP="00025BA9">
      <w:pPr>
        <w:autoSpaceDE w:val="0"/>
        <w:jc w:val="both"/>
        <w:rPr>
          <w:rFonts w:cs="Tahoma"/>
          <w:color w:val="231F20"/>
          <w:sz w:val="14"/>
          <w:szCs w:val="14"/>
        </w:rPr>
      </w:pPr>
      <w:r>
        <w:rPr>
          <w:rFonts w:cs="Tahoma"/>
          <w:color w:val="231F20"/>
          <w:sz w:val="14"/>
          <w:szCs w:val="14"/>
        </w:rPr>
        <w:t>3. Výše uvedené veterinární podmínky musí splňovat i psi návštěvníků.</w:t>
      </w:r>
    </w:p>
    <w:p w:rsidR="00025BA9" w:rsidRDefault="00025BA9" w:rsidP="00025BA9">
      <w:pPr>
        <w:autoSpaceDE w:val="0"/>
        <w:jc w:val="both"/>
        <w:rPr>
          <w:rFonts w:cs="Tahoma"/>
          <w:color w:val="231F20"/>
          <w:sz w:val="6"/>
          <w:szCs w:val="6"/>
        </w:rPr>
      </w:pPr>
    </w:p>
    <w:p w:rsidR="00025BA9" w:rsidRDefault="00025BA9" w:rsidP="00025BA9">
      <w:pPr>
        <w:pBdr>
          <w:bottom w:val="single" w:sz="8" w:space="1" w:color="000000"/>
        </w:pBdr>
        <w:shd w:val="clear" w:color="auto" w:fill="E0E0E0"/>
        <w:autoSpaceDE w:val="0"/>
        <w:rPr>
          <w:rFonts w:cs="Tahoma"/>
          <w:b/>
          <w:bCs/>
          <w:color w:val="231F20"/>
          <w:szCs w:val="16"/>
        </w:rPr>
      </w:pPr>
      <w:r>
        <w:rPr>
          <w:rFonts w:cs="Tahoma"/>
          <w:b/>
          <w:bCs/>
          <w:color w:val="231F20"/>
          <w:szCs w:val="16"/>
        </w:rPr>
        <w:t>PROTEST</w:t>
      </w:r>
    </w:p>
    <w:p w:rsidR="00025BA9" w:rsidRDefault="00025BA9" w:rsidP="00025BA9">
      <w:pPr>
        <w:autoSpaceDE w:val="0"/>
        <w:jc w:val="both"/>
        <w:rPr>
          <w:rFonts w:cs="Tahoma"/>
          <w:color w:val="231F20"/>
          <w:sz w:val="6"/>
          <w:szCs w:val="6"/>
        </w:rPr>
      </w:pPr>
    </w:p>
    <w:p w:rsidR="00025BA9" w:rsidRDefault="00025BA9" w:rsidP="00025BA9">
      <w:pPr>
        <w:autoSpaceDE w:val="0"/>
        <w:jc w:val="both"/>
        <w:rPr>
          <w:rFonts w:cs="Tahoma"/>
          <w:color w:val="231F20"/>
          <w:sz w:val="14"/>
          <w:szCs w:val="14"/>
        </w:rPr>
      </w:pPr>
      <w:r>
        <w:rPr>
          <w:rFonts w:cs="Tahoma"/>
          <w:color w:val="231F20"/>
          <w:sz w:val="14"/>
          <w:szCs w:val="14"/>
        </w:rPr>
        <w:t xml:space="preserve">Protest proti rozhodnutí rozhodčího (ocenění, zadání pořadí a titulů) není přípustný. Protestovat lze pouze z formálních důvodů (porušení výstavních předpisů a propozic). Protest musí být podán písemně pouze v průběhu výstavy současně se složením jistiny ve výši 400 Kč. Nebude-li protest uznán, jistina propadá ve prospěch pořadatele výstavy. </w:t>
      </w:r>
    </w:p>
    <w:p w:rsidR="00025BA9" w:rsidRDefault="00025BA9" w:rsidP="00025BA9">
      <w:pPr>
        <w:autoSpaceDE w:val="0"/>
        <w:jc w:val="both"/>
        <w:rPr>
          <w:rFonts w:cs="Tahoma"/>
          <w:sz w:val="4"/>
          <w:szCs w:val="4"/>
        </w:rPr>
      </w:pPr>
    </w:p>
    <w:p w:rsidR="00025BA9" w:rsidRDefault="00025BA9" w:rsidP="00025BA9">
      <w:pPr>
        <w:pBdr>
          <w:bottom w:val="single" w:sz="8" w:space="1" w:color="000000"/>
        </w:pBdr>
        <w:shd w:val="clear" w:color="auto" w:fill="E0E0E0"/>
        <w:autoSpaceDE w:val="0"/>
        <w:rPr>
          <w:rFonts w:cs="Tahoma"/>
          <w:b/>
          <w:bCs/>
          <w:color w:val="231F20"/>
          <w:szCs w:val="16"/>
        </w:rPr>
      </w:pPr>
      <w:r>
        <w:rPr>
          <w:rFonts w:cs="Tahoma"/>
          <w:b/>
          <w:bCs/>
          <w:color w:val="231F20"/>
          <w:szCs w:val="16"/>
        </w:rPr>
        <w:t>VŠEOBECNÁ USTANOVENÍ</w:t>
      </w:r>
    </w:p>
    <w:p w:rsidR="00025BA9" w:rsidRDefault="00025BA9" w:rsidP="00025BA9">
      <w:pPr>
        <w:autoSpaceDE w:val="0"/>
        <w:jc w:val="both"/>
        <w:rPr>
          <w:rFonts w:cs="Tahoma"/>
          <w:color w:val="231F20"/>
          <w:sz w:val="6"/>
          <w:szCs w:val="6"/>
        </w:rPr>
      </w:pPr>
    </w:p>
    <w:p w:rsidR="00025BA9" w:rsidRDefault="00025BA9" w:rsidP="00025BA9">
      <w:pPr>
        <w:autoSpaceDE w:val="0"/>
        <w:jc w:val="both"/>
        <w:rPr>
          <w:rFonts w:cs="Tahoma"/>
          <w:b/>
          <w:bCs/>
          <w:color w:val="231F20"/>
          <w:sz w:val="14"/>
          <w:szCs w:val="14"/>
        </w:rPr>
      </w:pPr>
      <w:r>
        <w:rPr>
          <w:rFonts w:cs="Tahoma"/>
          <w:color w:val="231F20"/>
          <w:sz w:val="14"/>
          <w:szCs w:val="14"/>
        </w:rPr>
        <w:t xml:space="preserve">Výstava se koná podle výstavního řádu ČMKU a těchto propozic. Výstava je přístupná psům a fenám zapsaným v uznaných plemenných knihách členských států FCI. Importovaní psi musí být zapsáni v některé z českých plemenných knih. Vystavovatel odpovídá za všechny škody psem způsobené. Pořadatel nepřebírá žádnou odpovědnost za škody způsobené ani za škody, které vzniknou onemocněním, úhynem nebo ztrátou psa. </w:t>
      </w:r>
      <w:r w:rsidRPr="00D00066">
        <w:rPr>
          <w:rFonts w:cs="Tahoma"/>
          <w:b/>
          <w:color w:val="231F20"/>
          <w:sz w:val="18"/>
          <w:szCs w:val="18"/>
        </w:rPr>
        <w:t xml:space="preserve">Z výstavy jsou vyloučeny  feny ve vyšším stupni březosti, kojící feny, psi v majetku osob, kterým bylo odňato právo vystavovat, </w:t>
      </w:r>
      <w:r w:rsidRPr="00D00066">
        <w:rPr>
          <w:rFonts w:cs="Tahoma"/>
          <w:b/>
          <w:color w:val="231F20"/>
          <w:sz w:val="18"/>
          <w:szCs w:val="18"/>
          <w:u w:val="single"/>
        </w:rPr>
        <w:t>psi nebezpeční – kousaví a agresivní vůči lidem a psům</w:t>
      </w:r>
      <w:r w:rsidRPr="00D00066">
        <w:rPr>
          <w:rFonts w:cs="Tahoma"/>
          <w:color w:val="231F20"/>
          <w:sz w:val="14"/>
          <w:szCs w:val="14"/>
          <w:u w:val="single"/>
        </w:rPr>
        <w:t>.</w:t>
      </w:r>
      <w:r>
        <w:rPr>
          <w:rFonts w:cs="Tahoma"/>
          <w:color w:val="231F20"/>
          <w:sz w:val="14"/>
          <w:szCs w:val="14"/>
        </w:rPr>
        <w:t xml:space="preserve"> Na výstavě platí zákaz změny exteriéru psa prováděné lakováním, pudrováním a tónováním srsti a základní úprava srsti a vyvazování psů na stolech. </w:t>
      </w:r>
      <w:r>
        <w:rPr>
          <w:rFonts w:cs="Tahoma"/>
          <w:b/>
          <w:bCs/>
          <w:color w:val="231F20"/>
          <w:sz w:val="14"/>
          <w:szCs w:val="14"/>
        </w:rPr>
        <w:t xml:space="preserve">Vodění štěňat a jejich prodej na výstavě je zakázán. </w:t>
      </w:r>
    </w:p>
    <w:p w:rsidR="00025BA9" w:rsidRDefault="00025BA9" w:rsidP="00025BA9">
      <w:pPr>
        <w:autoSpaceDE w:val="0"/>
        <w:jc w:val="both"/>
        <w:rPr>
          <w:rFonts w:cs="Tahoma"/>
          <w:color w:val="231F20"/>
          <w:sz w:val="14"/>
          <w:szCs w:val="14"/>
        </w:rPr>
      </w:pPr>
      <w:r>
        <w:rPr>
          <w:rFonts w:cs="Tahoma"/>
          <w:color w:val="231F20"/>
          <w:sz w:val="14"/>
          <w:szCs w:val="14"/>
        </w:rPr>
        <w:t>Výstavní výbor ubytování nezajišťuje. Za nesprávně vyplněnou přihlášku nebere pořadatel odpovědnost. Vystavovatel (majitel) souhlasí se zveřejněním své adresy v katalogu, pokud na přihlášce neuvede jinak. V případě nekonání výstavy z důvodů vyšší moci budou výstavní poplatky použity na uhrazení nákladů spojených s přípravou výstavy.</w:t>
      </w:r>
    </w:p>
    <w:p w:rsidR="00025BA9" w:rsidRDefault="00025BA9" w:rsidP="00025BA9">
      <w:pPr>
        <w:autoSpaceDE w:val="0"/>
        <w:jc w:val="both"/>
        <w:rPr>
          <w:rFonts w:cs="Tahoma"/>
          <w:color w:val="231F20"/>
          <w:sz w:val="14"/>
          <w:szCs w:val="14"/>
        </w:rPr>
      </w:pPr>
    </w:p>
    <w:p w:rsidR="00025BA9" w:rsidRDefault="00025BA9" w:rsidP="00025BA9">
      <w:pPr>
        <w:autoSpaceDE w:val="0"/>
        <w:jc w:val="both"/>
        <w:rPr>
          <w:rFonts w:cs="Tahoma"/>
          <w:color w:val="231F20"/>
          <w:sz w:val="6"/>
          <w:szCs w:val="6"/>
        </w:rPr>
      </w:pPr>
    </w:p>
    <w:p w:rsidR="00025BA9" w:rsidRPr="00E47B3D" w:rsidRDefault="00025BA9" w:rsidP="00025BA9">
      <w:pPr>
        <w:pBdr>
          <w:bottom w:val="single" w:sz="8" w:space="1" w:color="000000"/>
        </w:pBdr>
        <w:shd w:val="clear" w:color="auto" w:fill="E0E0E0"/>
        <w:rPr>
          <w:rFonts w:cs="Tahoma"/>
          <w:b/>
          <w:color w:val="FF0000"/>
          <w:sz w:val="18"/>
          <w:szCs w:val="16"/>
        </w:rPr>
      </w:pPr>
      <w:r w:rsidRPr="00E47B3D">
        <w:rPr>
          <w:rFonts w:cs="Tahoma"/>
          <w:b/>
          <w:color w:val="FF0000"/>
          <w:szCs w:val="16"/>
        </w:rPr>
        <w:t>PŘIHLÁŠENÍ NA VÝSTAVU PROVÁDĚJTE ON-LINE PŘES DOGOFFICE: www</w:t>
      </w:r>
      <w:r w:rsidRPr="00E47B3D">
        <w:rPr>
          <w:rFonts w:cs="Tahoma"/>
          <w:b/>
          <w:color w:val="FF0000"/>
          <w:sz w:val="18"/>
          <w:szCs w:val="16"/>
        </w:rPr>
        <w:t>.dogoffice.cz</w:t>
      </w:r>
    </w:p>
    <w:p w:rsidR="00025BA9" w:rsidRDefault="00025BA9" w:rsidP="00025BA9">
      <w:pPr>
        <w:pBdr>
          <w:bottom w:val="single" w:sz="8" w:space="1" w:color="000000"/>
        </w:pBdr>
        <w:shd w:val="clear" w:color="auto" w:fill="E0E0E0"/>
        <w:rPr>
          <w:rFonts w:cs="Tahoma"/>
          <w:b/>
          <w:szCs w:val="16"/>
        </w:rPr>
      </w:pPr>
      <w:r>
        <w:rPr>
          <w:rFonts w:cs="Tahoma"/>
          <w:b/>
          <w:szCs w:val="16"/>
        </w:rPr>
        <w:t>A DÁLE JE ZACHOVÁNA MOŽNOST PŘIHLÁŠENÍ SE DOPORUČENĚ NA ADRESU:</w:t>
      </w:r>
    </w:p>
    <w:p w:rsidR="00632344" w:rsidRDefault="00632344" w:rsidP="00025BA9">
      <w:pPr>
        <w:rPr>
          <w:rFonts w:cs="Tahoma"/>
          <w:b/>
          <w:color w:val="000000"/>
          <w:sz w:val="14"/>
          <w:szCs w:val="14"/>
        </w:rPr>
      </w:pPr>
      <w:r>
        <w:rPr>
          <w:rFonts w:cs="Tahoma"/>
          <w:b/>
          <w:color w:val="000000"/>
          <w:sz w:val="14"/>
          <w:szCs w:val="14"/>
        </w:rPr>
        <w:t xml:space="preserve">Jana </w:t>
      </w:r>
      <w:proofErr w:type="spellStart"/>
      <w:r>
        <w:rPr>
          <w:rFonts w:cs="Tahoma"/>
          <w:b/>
          <w:color w:val="000000"/>
          <w:sz w:val="14"/>
          <w:szCs w:val="14"/>
        </w:rPr>
        <w:t>Polakovičová</w:t>
      </w:r>
      <w:proofErr w:type="spellEnd"/>
      <w:r>
        <w:rPr>
          <w:rFonts w:cs="Tahoma"/>
          <w:b/>
          <w:color w:val="000000"/>
          <w:sz w:val="14"/>
          <w:szCs w:val="14"/>
        </w:rPr>
        <w:t>, Kly-Lom, 259, 27741 Kly, Czech Republic, e-mail: jpolakovicova@seznam.cz</w:t>
      </w:r>
    </w:p>
    <w:p w:rsidR="00025BA9" w:rsidRDefault="00025BA9" w:rsidP="00025BA9">
      <w:pPr>
        <w:rPr>
          <w:rFonts w:cs="Tahoma"/>
          <w:b/>
          <w:sz w:val="14"/>
          <w:szCs w:val="14"/>
        </w:rPr>
      </w:pPr>
      <w:r>
        <w:rPr>
          <w:rFonts w:cs="Tahoma"/>
          <w:sz w:val="14"/>
          <w:szCs w:val="14"/>
        </w:rPr>
        <w:t>on-line ke stažení jsou přihlášky na:</w:t>
      </w:r>
      <w:r>
        <w:rPr>
          <w:rFonts w:cs="Tahoma"/>
          <w:szCs w:val="16"/>
        </w:rPr>
        <w:t xml:space="preserve"> </w:t>
      </w:r>
      <w:r>
        <w:rPr>
          <w:rFonts w:cs="Tahoma"/>
          <w:b/>
          <w:sz w:val="14"/>
          <w:szCs w:val="14"/>
        </w:rPr>
        <w:t>http://www.bassetklub.cz</w:t>
      </w:r>
    </w:p>
    <w:p w:rsidR="00025BA9" w:rsidRDefault="00025BA9" w:rsidP="00025BA9">
      <w:pPr>
        <w:rPr>
          <w:rFonts w:cs="Tahoma"/>
          <w:b/>
          <w:sz w:val="6"/>
          <w:szCs w:val="6"/>
        </w:rPr>
      </w:pPr>
    </w:p>
    <w:p w:rsidR="00341EE1" w:rsidRDefault="00025BA9" w:rsidP="00341EE1">
      <w:pPr>
        <w:autoSpaceDE w:val="0"/>
        <w:jc w:val="both"/>
        <w:rPr>
          <w:rFonts w:cs="Tahoma"/>
          <w:color w:val="231F20"/>
          <w:sz w:val="14"/>
          <w:szCs w:val="14"/>
        </w:rPr>
      </w:pPr>
      <w:r>
        <w:rPr>
          <w:rFonts w:cs="Tahoma"/>
          <w:color w:val="231F20"/>
          <w:sz w:val="14"/>
          <w:szCs w:val="14"/>
        </w:rPr>
        <w:t>K přihlášce přikládejte kopii průkazu původu psa (obě strany) a kopii dokladu o zaplacení výstavního poplatku.</w:t>
      </w:r>
      <w:r w:rsidRPr="009E7A6E">
        <w:rPr>
          <w:rFonts w:cs="Tahoma"/>
          <w:color w:val="FF0000"/>
          <w:sz w:val="22"/>
          <w:szCs w:val="22"/>
        </w:rPr>
        <w:t xml:space="preserve"> </w:t>
      </w:r>
      <w:r w:rsidRPr="00AD1454">
        <w:rPr>
          <w:rFonts w:cs="Tahoma"/>
          <w:color w:val="FF0000"/>
          <w:sz w:val="22"/>
          <w:szCs w:val="22"/>
        </w:rPr>
        <w:t>Přijetí přihlášky bude písemně potvrzeno cca týden před výstavou vstupním listem.</w:t>
      </w:r>
      <w:r>
        <w:rPr>
          <w:rFonts w:cs="Tahoma"/>
          <w:color w:val="FF0000"/>
          <w:sz w:val="22"/>
          <w:szCs w:val="22"/>
        </w:rPr>
        <w:t xml:space="preserve"> </w:t>
      </w:r>
      <w:r w:rsidRPr="00AD1454">
        <w:rPr>
          <w:color w:val="FF0000"/>
          <w:sz w:val="22"/>
          <w:szCs w:val="22"/>
        </w:rPr>
        <w:t>Pokud toto neobdržíte, kontaktujte, prosím, výstavní výbor.</w:t>
      </w:r>
      <w:r w:rsidRPr="00AD1454">
        <w:rPr>
          <w:rFonts w:cs="Tahoma"/>
          <w:color w:val="FF0000"/>
          <w:sz w:val="22"/>
          <w:szCs w:val="22"/>
        </w:rPr>
        <w:t xml:space="preserve"> Bez vstupního listu nebudete na výstavu přijati.</w:t>
      </w:r>
      <w:r>
        <w:rPr>
          <w:rFonts w:cs="Tahoma"/>
          <w:color w:val="FF0000"/>
          <w:sz w:val="22"/>
          <w:szCs w:val="22"/>
        </w:rPr>
        <w:t xml:space="preserve"> </w:t>
      </w:r>
      <w:r>
        <w:rPr>
          <w:rFonts w:cs="Tahoma"/>
          <w:color w:val="231F20"/>
          <w:sz w:val="14"/>
          <w:szCs w:val="14"/>
        </w:rPr>
        <w:t xml:space="preserve">Výstavní výbor může odmítnout přijetí přihlášky, pokud tato neodpovídá výstavním předpisům a podmínkám. Pokud přihláška nebude obsahovat všechny požadované údaje (kopie dokumentů opravňujících k zařazení do třídy pracovní či vítězů) nebo údaje nebudou odpovídat zařazení do příslušné třídy, bude pes (fena) </w:t>
      </w:r>
      <w:proofErr w:type="gramStart"/>
      <w:r>
        <w:rPr>
          <w:rFonts w:cs="Tahoma"/>
          <w:color w:val="231F20"/>
          <w:sz w:val="14"/>
          <w:szCs w:val="14"/>
        </w:rPr>
        <w:t>zařazen(a) do</w:t>
      </w:r>
      <w:proofErr w:type="gramEnd"/>
      <w:r>
        <w:rPr>
          <w:rFonts w:cs="Tahoma"/>
          <w:color w:val="231F20"/>
          <w:sz w:val="14"/>
          <w:szCs w:val="14"/>
        </w:rPr>
        <w:t xml:space="preserve"> odpovídající třídy.</w:t>
      </w:r>
      <w:r w:rsidR="00341EE1" w:rsidRPr="00341EE1">
        <w:rPr>
          <w:rFonts w:cs="Tahoma"/>
          <w:color w:val="231F20"/>
          <w:sz w:val="14"/>
          <w:szCs w:val="14"/>
        </w:rPr>
        <w:t xml:space="preserve"> </w:t>
      </w:r>
      <w:r w:rsidR="00341EE1">
        <w:rPr>
          <w:rFonts w:cs="Tahoma"/>
          <w:color w:val="231F20"/>
          <w:sz w:val="14"/>
          <w:szCs w:val="14"/>
        </w:rPr>
        <w:t>Platby v DO se nebudou párovat, kontrola plateb probíhá po uzávěrce.</w:t>
      </w:r>
    </w:p>
    <w:p w:rsidR="00341EE1" w:rsidRDefault="00341EE1" w:rsidP="00341EE1">
      <w:pPr>
        <w:autoSpaceDE w:val="0"/>
        <w:jc w:val="both"/>
        <w:rPr>
          <w:rFonts w:cs="Tahoma"/>
          <w:color w:val="231F20"/>
          <w:sz w:val="14"/>
          <w:szCs w:val="14"/>
        </w:rPr>
      </w:pPr>
    </w:p>
    <w:p w:rsidR="00025BA9" w:rsidRDefault="00025BA9" w:rsidP="00025BA9">
      <w:pPr>
        <w:autoSpaceDE w:val="0"/>
        <w:jc w:val="both"/>
        <w:rPr>
          <w:rFonts w:cs="Tahoma"/>
          <w:color w:val="231F20"/>
          <w:sz w:val="14"/>
          <w:szCs w:val="14"/>
        </w:rPr>
      </w:pPr>
      <w:r>
        <w:rPr>
          <w:rFonts w:cs="Tahoma"/>
          <w:color w:val="231F20"/>
          <w:sz w:val="14"/>
          <w:szCs w:val="14"/>
        </w:rPr>
        <w:t xml:space="preserve"> </w:t>
      </w:r>
    </w:p>
    <w:p w:rsidR="00025BA9" w:rsidRDefault="00025BA9" w:rsidP="00025BA9">
      <w:pPr>
        <w:autoSpaceDE w:val="0"/>
        <w:jc w:val="both"/>
        <w:rPr>
          <w:rFonts w:cs="Tahoma"/>
          <w:color w:val="231F20"/>
          <w:sz w:val="6"/>
          <w:szCs w:val="6"/>
        </w:rPr>
      </w:pPr>
    </w:p>
    <w:p w:rsidR="00025BA9" w:rsidRDefault="00025BA9" w:rsidP="00025BA9">
      <w:pPr>
        <w:pBdr>
          <w:bottom w:val="single" w:sz="8" w:space="1" w:color="000000"/>
        </w:pBdr>
        <w:shd w:val="clear" w:color="auto" w:fill="E0E0E0"/>
        <w:autoSpaceDE w:val="0"/>
        <w:rPr>
          <w:rFonts w:cs="Tahoma"/>
          <w:b/>
          <w:bCs/>
          <w:color w:val="231F20"/>
          <w:szCs w:val="16"/>
        </w:rPr>
      </w:pPr>
      <w:r>
        <w:rPr>
          <w:rFonts w:cs="Tahoma"/>
          <w:b/>
          <w:bCs/>
          <w:color w:val="231F20"/>
          <w:szCs w:val="16"/>
        </w:rPr>
        <w:t>VÝSTAVNÍ POPLATKY</w:t>
      </w:r>
    </w:p>
    <w:p w:rsidR="00025BA9" w:rsidRDefault="00025BA9" w:rsidP="00025BA9">
      <w:pPr>
        <w:autoSpaceDE w:val="0"/>
        <w:jc w:val="both"/>
        <w:rPr>
          <w:rFonts w:cs="Tahoma"/>
          <w:color w:val="231F20"/>
          <w:sz w:val="6"/>
          <w:szCs w:val="6"/>
        </w:rPr>
      </w:pPr>
    </w:p>
    <w:p w:rsidR="00025BA9" w:rsidRDefault="00025BA9" w:rsidP="00025BA9">
      <w:pPr>
        <w:autoSpaceDE w:val="0"/>
        <w:jc w:val="both"/>
        <w:rPr>
          <w:rFonts w:cs="Tahoma"/>
          <w:color w:val="231F20"/>
          <w:sz w:val="14"/>
          <w:szCs w:val="14"/>
        </w:rPr>
      </w:pPr>
      <w:r>
        <w:rPr>
          <w:rFonts w:cs="Tahoma"/>
          <w:color w:val="231F20"/>
          <w:sz w:val="14"/>
          <w:szCs w:val="14"/>
        </w:rPr>
        <w:t>Výstavní poplatek musí být zaplacen př</w:t>
      </w:r>
      <w:r w:rsidR="00A8575C">
        <w:rPr>
          <w:rFonts w:cs="Tahoma"/>
          <w:color w:val="231F20"/>
          <w:sz w:val="14"/>
          <w:szCs w:val="14"/>
        </w:rPr>
        <w:t>i</w:t>
      </w:r>
      <w:r>
        <w:rPr>
          <w:rFonts w:cs="Tahoma"/>
          <w:color w:val="231F20"/>
          <w:sz w:val="14"/>
          <w:szCs w:val="14"/>
        </w:rPr>
        <w:t xml:space="preserve"> podání přihlášky složenkou nebo bankovním převodem</w:t>
      </w:r>
      <w:r w:rsidR="00856834">
        <w:rPr>
          <w:rFonts w:cs="Tahoma"/>
          <w:color w:val="231F20"/>
          <w:sz w:val="14"/>
          <w:szCs w:val="14"/>
        </w:rPr>
        <w:t xml:space="preserve"> na účet č.</w:t>
      </w:r>
      <w:r w:rsidR="00856834" w:rsidRPr="00856834">
        <w:rPr>
          <w:rFonts w:ascii="Verdana" w:hAnsi="Verdana"/>
          <w:i/>
          <w:sz w:val="14"/>
          <w:szCs w:val="14"/>
        </w:rPr>
        <w:t xml:space="preserve"> </w:t>
      </w:r>
      <w:r w:rsidR="00856834" w:rsidRPr="00856834">
        <w:rPr>
          <w:rFonts w:ascii="Verdana" w:hAnsi="Verdana"/>
          <w:b/>
          <w:i/>
          <w:sz w:val="14"/>
          <w:szCs w:val="14"/>
        </w:rPr>
        <w:t>2201500211/2010</w:t>
      </w:r>
      <w:r w:rsidR="00856834">
        <w:rPr>
          <w:rFonts w:ascii="Verdana" w:hAnsi="Verdana"/>
          <w:i/>
          <w:sz w:val="14"/>
          <w:szCs w:val="14"/>
        </w:rPr>
        <w:t xml:space="preserve"> (</w:t>
      </w:r>
      <w:proofErr w:type="spellStart"/>
      <w:r w:rsidR="00856834">
        <w:rPr>
          <w:rFonts w:ascii="Verdana" w:hAnsi="Verdana"/>
          <w:i/>
          <w:sz w:val="14"/>
          <w:szCs w:val="14"/>
        </w:rPr>
        <w:t>Fio</w:t>
      </w:r>
      <w:proofErr w:type="spellEnd"/>
      <w:r w:rsidR="00856834">
        <w:rPr>
          <w:rFonts w:ascii="Verdana" w:hAnsi="Verdana"/>
          <w:i/>
          <w:sz w:val="14"/>
          <w:szCs w:val="14"/>
        </w:rPr>
        <w:t xml:space="preserve"> Banka).</w:t>
      </w:r>
      <w:r>
        <w:rPr>
          <w:rFonts w:cs="Tahoma"/>
          <w:color w:val="231F20"/>
          <w:sz w:val="14"/>
          <w:szCs w:val="14"/>
        </w:rPr>
        <w:t xml:space="preserve"> Vždy uvádějte také var. </w:t>
      </w:r>
      <w:proofErr w:type="gramStart"/>
      <w:r>
        <w:rPr>
          <w:rFonts w:cs="Tahoma"/>
          <w:color w:val="231F20"/>
          <w:sz w:val="14"/>
          <w:szCs w:val="14"/>
        </w:rPr>
        <w:t>symbol</w:t>
      </w:r>
      <w:proofErr w:type="gramEnd"/>
      <w:r>
        <w:rPr>
          <w:rFonts w:cs="Tahoma"/>
          <w:color w:val="231F20"/>
          <w:sz w:val="14"/>
          <w:szCs w:val="14"/>
        </w:rPr>
        <w:t xml:space="preserve"> – </w:t>
      </w:r>
      <w:r>
        <w:rPr>
          <w:rFonts w:cs="Tahoma"/>
          <w:b/>
          <w:color w:val="231F20"/>
          <w:sz w:val="14"/>
          <w:szCs w:val="14"/>
        </w:rPr>
        <w:t>VS=500</w:t>
      </w:r>
      <w:r>
        <w:rPr>
          <w:rFonts w:cs="Tahoma"/>
          <w:color w:val="231F20"/>
          <w:sz w:val="14"/>
          <w:szCs w:val="14"/>
        </w:rPr>
        <w:t>. Ústřižek složenky, případně kopii příkazu k úhradě připojte k přihlášce, jinak nebude přihláška přijata.</w:t>
      </w:r>
    </w:p>
    <w:p w:rsidR="0002406B" w:rsidRDefault="00025BA9" w:rsidP="0002406B">
      <w:pPr>
        <w:autoSpaceDE w:val="0"/>
        <w:jc w:val="both"/>
        <w:rPr>
          <w:rFonts w:cs="Tahoma"/>
          <w:color w:val="231F20"/>
          <w:sz w:val="14"/>
          <w:szCs w:val="14"/>
        </w:rPr>
      </w:pPr>
      <w:r>
        <w:rPr>
          <w:rFonts w:cs="Tahoma"/>
          <w:color w:val="231F20"/>
          <w:sz w:val="14"/>
          <w:szCs w:val="14"/>
        </w:rPr>
        <w:t>Zahraniční účastníci</w:t>
      </w:r>
      <w:r w:rsidR="009D2F61">
        <w:rPr>
          <w:rFonts w:cs="Tahoma"/>
          <w:color w:val="231F20"/>
          <w:sz w:val="14"/>
          <w:szCs w:val="14"/>
        </w:rPr>
        <w:t xml:space="preserve"> zaplatí poplatek na místě v</w:t>
      </w:r>
      <w:r w:rsidR="0002406B">
        <w:rPr>
          <w:rFonts w:cs="Tahoma"/>
          <w:color w:val="231F20"/>
          <w:sz w:val="14"/>
          <w:szCs w:val="14"/>
        </w:rPr>
        <w:t> </w:t>
      </w:r>
      <w:r w:rsidR="009D2F61">
        <w:rPr>
          <w:rFonts w:cs="Tahoma"/>
          <w:color w:val="231F20"/>
          <w:sz w:val="14"/>
          <w:szCs w:val="14"/>
        </w:rPr>
        <w:t>Kč</w:t>
      </w:r>
      <w:r w:rsidR="0002406B">
        <w:rPr>
          <w:rFonts w:cs="Tahoma"/>
          <w:color w:val="231F20"/>
          <w:sz w:val="14"/>
          <w:szCs w:val="14"/>
        </w:rPr>
        <w:t xml:space="preserve"> ve výši poplatku uzávěrky.</w:t>
      </w:r>
    </w:p>
    <w:p w:rsidR="0002406B" w:rsidRDefault="0002406B" w:rsidP="0002406B">
      <w:pPr>
        <w:autoSpaceDE w:val="0"/>
        <w:jc w:val="both"/>
        <w:rPr>
          <w:rFonts w:cs="Tahoma"/>
          <w:color w:val="231F20"/>
          <w:sz w:val="4"/>
          <w:szCs w:val="4"/>
        </w:rPr>
      </w:pPr>
    </w:p>
    <w:p w:rsidR="00025BA9" w:rsidRDefault="009D2F61" w:rsidP="00025BA9">
      <w:pPr>
        <w:autoSpaceDE w:val="0"/>
        <w:jc w:val="both"/>
        <w:rPr>
          <w:rFonts w:cs="Tahoma"/>
          <w:color w:val="231F20"/>
          <w:sz w:val="4"/>
          <w:szCs w:val="4"/>
        </w:rPr>
      </w:pPr>
      <w:r>
        <w:rPr>
          <w:rFonts w:cs="Tahoma"/>
          <w:color w:val="231F20"/>
          <w:sz w:val="14"/>
          <w:szCs w:val="14"/>
        </w:rPr>
        <w:t>.</w:t>
      </w:r>
    </w:p>
    <w:tbl>
      <w:tblPr>
        <w:tblW w:w="0" w:type="auto"/>
        <w:tblLayout w:type="fixed"/>
        <w:tblCellMar>
          <w:left w:w="57" w:type="dxa"/>
          <w:right w:w="0" w:type="dxa"/>
        </w:tblCellMar>
        <w:tblLook w:val="0000" w:firstRow="0" w:lastRow="0" w:firstColumn="0" w:lastColumn="0" w:noHBand="0" w:noVBand="0"/>
      </w:tblPr>
      <w:tblGrid>
        <w:gridCol w:w="3960"/>
        <w:gridCol w:w="1680"/>
        <w:gridCol w:w="1664"/>
      </w:tblGrid>
      <w:tr w:rsidR="00025BA9" w:rsidTr="00D14B12">
        <w:tc>
          <w:tcPr>
            <w:tcW w:w="3960" w:type="dxa"/>
            <w:tcBorders>
              <w:bottom w:val="single" w:sz="4" w:space="0" w:color="000000"/>
            </w:tcBorders>
            <w:shd w:val="clear" w:color="auto" w:fill="auto"/>
          </w:tcPr>
          <w:p w:rsidR="00025BA9" w:rsidRDefault="00025BA9" w:rsidP="00D14B12">
            <w:pPr>
              <w:autoSpaceDE w:val="0"/>
              <w:snapToGrid w:val="0"/>
              <w:rPr>
                <w:rFonts w:cs="Tahoma"/>
                <w:b/>
                <w:bCs/>
                <w:color w:val="231F20"/>
                <w:sz w:val="14"/>
                <w:szCs w:val="14"/>
              </w:rPr>
            </w:pPr>
            <w:r>
              <w:rPr>
                <w:rFonts w:cs="Tahoma"/>
                <w:b/>
                <w:bCs/>
                <w:color w:val="231F20"/>
                <w:sz w:val="14"/>
                <w:szCs w:val="14"/>
              </w:rPr>
              <w:t>Poplatek do uzávěrky</w:t>
            </w:r>
          </w:p>
        </w:tc>
        <w:tc>
          <w:tcPr>
            <w:tcW w:w="1680" w:type="dxa"/>
            <w:tcBorders>
              <w:bottom w:val="single" w:sz="4" w:space="0" w:color="000000"/>
            </w:tcBorders>
            <w:shd w:val="clear" w:color="auto" w:fill="auto"/>
          </w:tcPr>
          <w:p w:rsidR="00025BA9" w:rsidRDefault="009D2F61" w:rsidP="00E16F6F">
            <w:pPr>
              <w:autoSpaceDE w:val="0"/>
              <w:snapToGrid w:val="0"/>
              <w:jc w:val="center"/>
              <w:rPr>
                <w:rFonts w:cs="Tahoma"/>
                <w:b/>
                <w:bCs/>
                <w:color w:val="231F20"/>
                <w:sz w:val="14"/>
                <w:szCs w:val="14"/>
              </w:rPr>
            </w:pPr>
            <w:r>
              <w:rPr>
                <w:rFonts w:cs="Tahoma"/>
                <w:b/>
                <w:bCs/>
                <w:color w:val="231F20"/>
                <w:sz w:val="14"/>
                <w:szCs w:val="14"/>
              </w:rPr>
              <w:t>23. 5. 2025</w:t>
            </w:r>
          </w:p>
        </w:tc>
        <w:tc>
          <w:tcPr>
            <w:tcW w:w="1664" w:type="dxa"/>
            <w:tcBorders>
              <w:bottom w:val="single" w:sz="4" w:space="0" w:color="000000"/>
            </w:tcBorders>
            <w:shd w:val="clear" w:color="auto" w:fill="auto"/>
          </w:tcPr>
          <w:p w:rsidR="00025BA9" w:rsidRDefault="00025BA9" w:rsidP="00E16F6F">
            <w:pPr>
              <w:autoSpaceDE w:val="0"/>
              <w:snapToGrid w:val="0"/>
              <w:jc w:val="center"/>
              <w:rPr>
                <w:rFonts w:cs="Tahoma"/>
                <w:b/>
                <w:bCs/>
                <w:color w:val="231F20"/>
                <w:sz w:val="14"/>
                <w:szCs w:val="14"/>
              </w:rPr>
            </w:pP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prvního psa člena BK (včetně katalogu)</w:t>
            </w:r>
          </w:p>
        </w:tc>
        <w:tc>
          <w:tcPr>
            <w:tcW w:w="1680" w:type="dxa"/>
            <w:shd w:val="clear" w:color="auto" w:fill="auto"/>
          </w:tcPr>
          <w:p w:rsidR="00025BA9" w:rsidRDefault="008D55C6" w:rsidP="008D55C6">
            <w:pPr>
              <w:autoSpaceDE w:val="0"/>
              <w:snapToGrid w:val="0"/>
              <w:jc w:val="center"/>
              <w:rPr>
                <w:rFonts w:cs="Tahoma"/>
                <w:bCs/>
                <w:color w:val="231F20"/>
                <w:szCs w:val="16"/>
              </w:rPr>
            </w:pPr>
            <w:r>
              <w:rPr>
                <w:rFonts w:cs="Tahoma"/>
                <w:bCs/>
                <w:color w:val="231F20"/>
                <w:szCs w:val="16"/>
              </w:rPr>
              <w:t>8</w:t>
            </w:r>
            <w:r w:rsidR="00025BA9">
              <w:rPr>
                <w:rFonts w:cs="Tahoma"/>
                <w:bCs/>
                <w:color w:val="231F20"/>
                <w:szCs w:val="16"/>
              </w:rPr>
              <w:t>00 Kč</w:t>
            </w:r>
          </w:p>
        </w:tc>
        <w:tc>
          <w:tcPr>
            <w:tcW w:w="1664" w:type="dxa"/>
            <w:shd w:val="clear" w:color="auto" w:fill="auto"/>
          </w:tcPr>
          <w:p w:rsidR="00025BA9" w:rsidRDefault="00025BA9" w:rsidP="008D55C6">
            <w:pPr>
              <w:autoSpaceDE w:val="0"/>
              <w:snapToGrid w:val="0"/>
              <w:jc w:val="center"/>
              <w:rPr>
                <w:rFonts w:cs="Tahoma"/>
                <w:bCs/>
                <w:color w:val="231F20"/>
                <w:szCs w:val="16"/>
              </w:rPr>
            </w:pP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každého dalšího psa člena BK (bez katalogu)</w:t>
            </w:r>
          </w:p>
        </w:tc>
        <w:tc>
          <w:tcPr>
            <w:tcW w:w="1680" w:type="dxa"/>
            <w:shd w:val="clear" w:color="auto" w:fill="auto"/>
          </w:tcPr>
          <w:p w:rsidR="00025BA9" w:rsidRDefault="008D55C6" w:rsidP="008D55C6">
            <w:pPr>
              <w:autoSpaceDE w:val="0"/>
              <w:snapToGrid w:val="0"/>
              <w:jc w:val="center"/>
              <w:rPr>
                <w:rFonts w:cs="Tahoma"/>
                <w:bCs/>
                <w:color w:val="231F20"/>
                <w:szCs w:val="16"/>
              </w:rPr>
            </w:pPr>
            <w:r>
              <w:rPr>
                <w:rFonts w:cs="Tahoma"/>
                <w:bCs/>
                <w:color w:val="231F20"/>
                <w:szCs w:val="16"/>
              </w:rPr>
              <w:t>7</w:t>
            </w:r>
            <w:r w:rsidR="00025BA9">
              <w:rPr>
                <w:rFonts w:cs="Tahoma"/>
                <w:bCs/>
                <w:color w:val="231F20"/>
                <w:szCs w:val="16"/>
              </w:rPr>
              <w:t>00 Kč</w:t>
            </w:r>
          </w:p>
        </w:tc>
        <w:tc>
          <w:tcPr>
            <w:tcW w:w="1664" w:type="dxa"/>
            <w:shd w:val="clear" w:color="auto" w:fill="auto"/>
          </w:tcPr>
          <w:p w:rsidR="00025BA9" w:rsidRDefault="00025BA9" w:rsidP="008D55C6">
            <w:pPr>
              <w:autoSpaceDE w:val="0"/>
              <w:snapToGrid w:val="0"/>
              <w:jc w:val="center"/>
              <w:rPr>
                <w:rFonts w:cs="Tahoma"/>
                <w:bCs/>
                <w:color w:val="231F20"/>
                <w:szCs w:val="16"/>
              </w:rPr>
            </w:pP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prvního psa nečlena BK (včetně katalogu)</w:t>
            </w:r>
          </w:p>
        </w:tc>
        <w:tc>
          <w:tcPr>
            <w:tcW w:w="1680" w:type="dxa"/>
            <w:shd w:val="clear" w:color="auto" w:fill="auto"/>
          </w:tcPr>
          <w:p w:rsidR="00025BA9" w:rsidRDefault="008D55C6" w:rsidP="008D55C6">
            <w:pPr>
              <w:autoSpaceDE w:val="0"/>
              <w:snapToGrid w:val="0"/>
              <w:jc w:val="center"/>
              <w:rPr>
                <w:rFonts w:cs="Tahoma"/>
                <w:bCs/>
                <w:color w:val="231F20"/>
                <w:szCs w:val="16"/>
              </w:rPr>
            </w:pPr>
            <w:r>
              <w:rPr>
                <w:rFonts w:cs="Tahoma"/>
                <w:bCs/>
                <w:color w:val="231F20"/>
                <w:szCs w:val="16"/>
              </w:rPr>
              <w:t>10</w:t>
            </w:r>
            <w:r w:rsidR="00025BA9">
              <w:rPr>
                <w:rFonts w:cs="Tahoma"/>
                <w:bCs/>
                <w:color w:val="231F20"/>
                <w:szCs w:val="16"/>
              </w:rPr>
              <w:t>00 Kč</w:t>
            </w:r>
          </w:p>
        </w:tc>
        <w:tc>
          <w:tcPr>
            <w:tcW w:w="1664" w:type="dxa"/>
            <w:shd w:val="clear" w:color="auto" w:fill="auto"/>
          </w:tcPr>
          <w:p w:rsidR="00025BA9" w:rsidRDefault="00025BA9" w:rsidP="008D55C6">
            <w:pPr>
              <w:autoSpaceDE w:val="0"/>
              <w:snapToGrid w:val="0"/>
              <w:jc w:val="center"/>
              <w:rPr>
                <w:rFonts w:cs="Tahoma"/>
                <w:bCs/>
                <w:color w:val="231F20"/>
                <w:szCs w:val="16"/>
              </w:rPr>
            </w:pP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každého dalšího psa nečlena BK (bez katalogu)</w:t>
            </w:r>
          </w:p>
        </w:tc>
        <w:tc>
          <w:tcPr>
            <w:tcW w:w="1680" w:type="dxa"/>
            <w:shd w:val="clear" w:color="auto" w:fill="auto"/>
          </w:tcPr>
          <w:p w:rsidR="00025BA9" w:rsidRDefault="008D55C6" w:rsidP="008D55C6">
            <w:pPr>
              <w:autoSpaceDE w:val="0"/>
              <w:snapToGrid w:val="0"/>
              <w:jc w:val="center"/>
              <w:rPr>
                <w:rFonts w:cs="Tahoma"/>
                <w:bCs/>
                <w:color w:val="231F20"/>
                <w:szCs w:val="16"/>
              </w:rPr>
            </w:pPr>
            <w:r>
              <w:rPr>
                <w:rFonts w:cs="Tahoma"/>
                <w:bCs/>
                <w:color w:val="231F20"/>
                <w:szCs w:val="16"/>
              </w:rPr>
              <w:t>9</w:t>
            </w:r>
            <w:r w:rsidR="00025BA9">
              <w:rPr>
                <w:rFonts w:cs="Tahoma"/>
                <w:bCs/>
                <w:color w:val="231F20"/>
                <w:szCs w:val="16"/>
              </w:rPr>
              <w:t>00 Kč</w:t>
            </w:r>
          </w:p>
        </w:tc>
        <w:tc>
          <w:tcPr>
            <w:tcW w:w="1664" w:type="dxa"/>
            <w:shd w:val="clear" w:color="auto" w:fill="auto"/>
          </w:tcPr>
          <w:p w:rsidR="00025BA9" w:rsidRDefault="00025BA9" w:rsidP="008D55C6">
            <w:pPr>
              <w:autoSpaceDE w:val="0"/>
              <w:snapToGrid w:val="0"/>
              <w:jc w:val="center"/>
              <w:rPr>
                <w:rFonts w:cs="Tahoma"/>
                <w:bCs/>
                <w:color w:val="231F20"/>
                <w:szCs w:val="16"/>
              </w:rPr>
            </w:pP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přihlášku do třídy dorostu a veteránů</w:t>
            </w:r>
          </w:p>
        </w:tc>
        <w:tc>
          <w:tcPr>
            <w:tcW w:w="1680" w:type="dxa"/>
            <w:shd w:val="clear" w:color="auto" w:fill="auto"/>
          </w:tcPr>
          <w:p w:rsidR="00025BA9" w:rsidRDefault="008D55C6" w:rsidP="008D55C6">
            <w:pPr>
              <w:autoSpaceDE w:val="0"/>
              <w:snapToGrid w:val="0"/>
              <w:jc w:val="center"/>
              <w:rPr>
                <w:rFonts w:cs="Tahoma"/>
                <w:bCs/>
                <w:color w:val="231F20"/>
                <w:szCs w:val="16"/>
              </w:rPr>
            </w:pPr>
            <w:r>
              <w:rPr>
                <w:rFonts w:cs="Tahoma"/>
                <w:bCs/>
                <w:color w:val="231F20"/>
                <w:szCs w:val="16"/>
              </w:rPr>
              <w:t>30</w:t>
            </w:r>
            <w:r w:rsidR="00025BA9">
              <w:rPr>
                <w:rFonts w:cs="Tahoma"/>
                <w:bCs/>
                <w:color w:val="231F20"/>
                <w:szCs w:val="16"/>
              </w:rPr>
              <w:t>0 Kč</w:t>
            </w:r>
          </w:p>
        </w:tc>
        <w:tc>
          <w:tcPr>
            <w:tcW w:w="1664" w:type="dxa"/>
            <w:shd w:val="clear" w:color="auto" w:fill="auto"/>
          </w:tcPr>
          <w:p w:rsidR="00025BA9" w:rsidRDefault="00025BA9" w:rsidP="008D55C6">
            <w:pPr>
              <w:autoSpaceDE w:val="0"/>
              <w:snapToGrid w:val="0"/>
              <w:jc w:val="center"/>
              <w:rPr>
                <w:rFonts w:cs="Tahoma"/>
                <w:bCs/>
                <w:color w:val="231F20"/>
                <w:szCs w:val="16"/>
              </w:rPr>
            </w:pP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přihlášku do třídy štěňat</w:t>
            </w:r>
          </w:p>
        </w:tc>
        <w:tc>
          <w:tcPr>
            <w:tcW w:w="3344" w:type="dxa"/>
            <w:gridSpan w:val="2"/>
            <w:shd w:val="clear" w:color="auto" w:fill="auto"/>
          </w:tcPr>
          <w:p w:rsidR="00025BA9" w:rsidRDefault="009D2F61" w:rsidP="009D2F61">
            <w:pPr>
              <w:autoSpaceDE w:val="0"/>
              <w:snapToGrid w:val="0"/>
              <w:rPr>
                <w:rFonts w:cs="Tahoma"/>
                <w:bCs/>
                <w:color w:val="231F20"/>
                <w:szCs w:val="16"/>
              </w:rPr>
            </w:pPr>
            <w:r>
              <w:rPr>
                <w:rFonts w:cs="Tahoma"/>
                <w:bCs/>
                <w:color w:val="231F20"/>
                <w:szCs w:val="16"/>
              </w:rPr>
              <w:t xml:space="preserve">            </w:t>
            </w:r>
            <w:r w:rsidR="008D55C6">
              <w:rPr>
                <w:rFonts w:cs="Tahoma"/>
                <w:bCs/>
                <w:color w:val="231F20"/>
                <w:szCs w:val="16"/>
              </w:rPr>
              <w:t>2</w:t>
            </w:r>
            <w:r w:rsidR="00025BA9">
              <w:rPr>
                <w:rFonts w:cs="Tahoma"/>
                <w:bCs/>
                <w:color w:val="231F20"/>
                <w:szCs w:val="16"/>
              </w:rPr>
              <w:t>00 Kč</w:t>
            </w: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lastRenderedPageBreak/>
              <w:t>za přihlášku do soutěže Dítě a pes</w:t>
            </w:r>
          </w:p>
        </w:tc>
        <w:tc>
          <w:tcPr>
            <w:tcW w:w="3344" w:type="dxa"/>
            <w:gridSpan w:val="2"/>
            <w:shd w:val="clear" w:color="auto" w:fill="auto"/>
          </w:tcPr>
          <w:p w:rsidR="00025BA9" w:rsidRDefault="009D2F61" w:rsidP="009D2F61">
            <w:pPr>
              <w:autoSpaceDE w:val="0"/>
              <w:snapToGrid w:val="0"/>
              <w:rPr>
                <w:rFonts w:cs="Tahoma"/>
                <w:bCs/>
                <w:color w:val="231F20"/>
                <w:szCs w:val="16"/>
              </w:rPr>
            </w:pPr>
            <w:r>
              <w:rPr>
                <w:rFonts w:cs="Tahoma"/>
                <w:bCs/>
                <w:color w:val="231F20"/>
                <w:szCs w:val="16"/>
              </w:rPr>
              <w:t xml:space="preserve">           </w:t>
            </w:r>
            <w:r w:rsidR="00D003F2">
              <w:rPr>
                <w:rFonts w:cs="Tahoma"/>
                <w:bCs/>
                <w:color w:val="231F20"/>
                <w:szCs w:val="16"/>
              </w:rPr>
              <w:t xml:space="preserve">                </w:t>
            </w:r>
            <w:r>
              <w:rPr>
                <w:rFonts w:cs="Tahoma"/>
                <w:bCs/>
                <w:color w:val="231F20"/>
                <w:szCs w:val="16"/>
              </w:rPr>
              <w:t xml:space="preserve"> 200 Kč</w:t>
            </w: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přihlášku do soutěže O nejkrásnější pár</w:t>
            </w:r>
          </w:p>
        </w:tc>
        <w:tc>
          <w:tcPr>
            <w:tcW w:w="3344" w:type="dxa"/>
            <w:gridSpan w:val="2"/>
            <w:shd w:val="clear" w:color="auto" w:fill="auto"/>
          </w:tcPr>
          <w:p w:rsidR="00025BA9" w:rsidRDefault="00025BA9" w:rsidP="00D14B12">
            <w:pPr>
              <w:autoSpaceDE w:val="0"/>
              <w:snapToGrid w:val="0"/>
              <w:jc w:val="center"/>
              <w:rPr>
                <w:rFonts w:cs="Tahoma"/>
                <w:bCs/>
                <w:color w:val="231F20"/>
                <w:szCs w:val="16"/>
              </w:rPr>
            </w:pPr>
            <w:r>
              <w:rPr>
                <w:rFonts w:cs="Tahoma"/>
                <w:bCs/>
                <w:color w:val="231F20"/>
                <w:szCs w:val="16"/>
              </w:rPr>
              <w:t>200 Kč</w:t>
            </w:r>
          </w:p>
        </w:tc>
      </w:tr>
      <w:tr w:rsidR="00025BA9" w:rsidTr="00D14B12">
        <w:tc>
          <w:tcPr>
            <w:tcW w:w="3960" w:type="dxa"/>
            <w:shd w:val="clear" w:color="auto" w:fill="auto"/>
          </w:tcPr>
          <w:p w:rsidR="00025BA9" w:rsidRDefault="00025BA9" w:rsidP="00D14B12">
            <w:pPr>
              <w:autoSpaceDE w:val="0"/>
              <w:snapToGrid w:val="0"/>
              <w:rPr>
                <w:rFonts w:cs="Tahoma"/>
                <w:bCs/>
                <w:color w:val="231F20"/>
                <w:sz w:val="14"/>
                <w:szCs w:val="14"/>
              </w:rPr>
            </w:pPr>
            <w:r>
              <w:rPr>
                <w:rFonts w:cs="Tahoma"/>
                <w:bCs/>
                <w:color w:val="231F20"/>
                <w:sz w:val="14"/>
                <w:szCs w:val="14"/>
              </w:rPr>
              <w:t>za přihlášku do soutěže O nejkrásnější chov. Skup.</w:t>
            </w:r>
          </w:p>
        </w:tc>
        <w:tc>
          <w:tcPr>
            <w:tcW w:w="3344" w:type="dxa"/>
            <w:gridSpan w:val="2"/>
            <w:shd w:val="clear" w:color="auto" w:fill="auto"/>
          </w:tcPr>
          <w:p w:rsidR="00025BA9" w:rsidRDefault="00025BA9" w:rsidP="00D14B12">
            <w:pPr>
              <w:autoSpaceDE w:val="0"/>
              <w:snapToGrid w:val="0"/>
              <w:jc w:val="center"/>
              <w:rPr>
                <w:rFonts w:cs="Tahoma"/>
                <w:bCs/>
                <w:color w:val="231F20"/>
                <w:szCs w:val="16"/>
              </w:rPr>
            </w:pPr>
            <w:r>
              <w:rPr>
                <w:rFonts w:cs="Tahoma"/>
                <w:bCs/>
                <w:color w:val="231F20"/>
                <w:szCs w:val="16"/>
              </w:rPr>
              <w:t>200 Kč</w:t>
            </w:r>
          </w:p>
        </w:tc>
      </w:tr>
    </w:tbl>
    <w:p w:rsidR="00584DD6" w:rsidRDefault="00025BA9" w:rsidP="00584DD6">
      <w:pPr>
        <w:autoSpaceDE w:val="0"/>
        <w:rPr>
          <w:rFonts w:cs="Tahoma"/>
          <w:bCs/>
          <w:color w:val="231F20"/>
          <w:sz w:val="14"/>
          <w:szCs w:val="14"/>
        </w:rPr>
      </w:pPr>
      <w:r>
        <w:rPr>
          <w:rFonts w:cs="Tahoma"/>
          <w:bCs/>
          <w:color w:val="231F20"/>
          <w:sz w:val="14"/>
          <w:szCs w:val="14"/>
        </w:rPr>
        <w:t>Do soutěží se lze přihlásit a zaplatit i v den výstavy.</w:t>
      </w:r>
    </w:p>
    <w:p w:rsidR="00584DD6" w:rsidRPr="00584DD6" w:rsidRDefault="00584DD6" w:rsidP="00584DD6">
      <w:pPr>
        <w:autoSpaceDE w:val="0"/>
        <w:rPr>
          <w:rFonts w:cs="Tahoma"/>
          <w:bCs/>
          <w:color w:val="231F20"/>
          <w:sz w:val="14"/>
          <w:szCs w:val="14"/>
        </w:rPr>
      </w:pPr>
    </w:p>
    <w:p w:rsidR="00025BA9" w:rsidRDefault="00025BA9" w:rsidP="00025BA9">
      <w:pPr>
        <w:pBdr>
          <w:bottom w:val="single" w:sz="8" w:space="1" w:color="000000"/>
        </w:pBdr>
        <w:shd w:val="clear" w:color="auto" w:fill="E0E0E0"/>
        <w:autoSpaceDE w:val="0"/>
        <w:rPr>
          <w:rFonts w:cs="Tahoma"/>
          <w:b/>
          <w:bCs/>
          <w:color w:val="231F20"/>
          <w:szCs w:val="16"/>
        </w:rPr>
      </w:pPr>
      <w:r>
        <w:rPr>
          <w:rFonts w:cs="Tahoma"/>
          <w:b/>
          <w:bCs/>
          <w:color w:val="231F20"/>
          <w:szCs w:val="16"/>
        </w:rPr>
        <w:t>CHOVNÝ SVOD</w:t>
      </w:r>
    </w:p>
    <w:p w:rsidR="00025BA9" w:rsidRDefault="00025BA9" w:rsidP="00025BA9">
      <w:pPr>
        <w:autoSpaceDE w:val="0"/>
        <w:jc w:val="both"/>
        <w:rPr>
          <w:rFonts w:cs="Tahoma"/>
          <w:color w:val="231F20"/>
          <w:sz w:val="6"/>
          <w:szCs w:val="6"/>
        </w:rPr>
      </w:pPr>
    </w:p>
    <w:p w:rsidR="00025BA9" w:rsidRDefault="00025BA9" w:rsidP="00025BA9">
      <w:pPr>
        <w:autoSpaceDE w:val="0"/>
        <w:jc w:val="both"/>
        <w:rPr>
          <w:rFonts w:cs="Tahoma"/>
          <w:color w:val="231F20"/>
          <w:sz w:val="14"/>
          <w:szCs w:val="14"/>
        </w:rPr>
      </w:pPr>
      <w:r>
        <w:rPr>
          <w:rFonts w:cs="Tahoma"/>
          <w:color w:val="231F20"/>
          <w:sz w:val="14"/>
          <w:szCs w:val="14"/>
        </w:rPr>
        <w:t>V </w:t>
      </w:r>
      <w:r w:rsidR="00743702">
        <w:rPr>
          <w:rFonts w:cs="Tahoma"/>
          <w:color w:val="231F20"/>
          <w:sz w:val="14"/>
          <w:szCs w:val="14"/>
        </w:rPr>
        <w:t>sobotu</w:t>
      </w:r>
      <w:r>
        <w:rPr>
          <w:rFonts w:cs="Tahoma"/>
          <w:color w:val="231F20"/>
          <w:sz w:val="14"/>
          <w:szCs w:val="14"/>
        </w:rPr>
        <w:t xml:space="preserve"> </w:t>
      </w:r>
      <w:r w:rsidR="00743702">
        <w:rPr>
          <w:rFonts w:cs="Tahoma"/>
          <w:color w:val="231F20"/>
          <w:sz w:val="14"/>
          <w:szCs w:val="14"/>
        </w:rPr>
        <w:t>7</w:t>
      </w:r>
      <w:r>
        <w:rPr>
          <w:rFonts w:cs="Tahoma"/>
          <w:color w:val="231F20"/>
          <w:sz w:val="14"/>
          <w:szCs w:val="14"/>
        </w:rPr>
        <w:t>.</w:t>
      </w:r>
      <w:r w:rsidR="00F033A3">
        <w:rPr>
          <w:rFonts w:cs="Tahoma"/>
          <w:color w:val="231F20"/>
          <w:sz w:val="14"/>
          <w:szCs w:val="14"/>
        </w:rPr>
        <w:t xml:space="preserve"> </w:t>
      </w:r>
      <w:r>
        <w:rPr>
          <w:rFonts w:cs="Tahoma"/>
          <w:color w:val="231F20"/>
          <w:sz w:val="14"/>
          <w:szCs w:val="14"/>
        </w:rPr>
        <w:t>6.</w:t>
      </w:r>
      <w:r w:rsidR="00F033A3">
        <w:rPr>
          <w:rFonts w:cs="Tahoma"/>
          <w:color w:val="231F20"/>
          <w:sz w:val="14"/>
          <w:szCs w:val="14"/>
        </w:rPr>
        <w:t xml:space="preserve"> </w:t>
      </w:r>
      <w:r>
        <w:rPr>
          <w:rFonts w:cs="Tahoma"/>
          <w:color w:val="231F20"/>
          <w:sz w:val="14"/>
          <w:szCs w:val="14"/>
        </w:rPr>
        <w:t>20</w:t>
      </w:r>
      <w:r w:rsidR="003B75B2">
        <w:rPr>
          <w:rFonts w:cs="Tahoma"/>
          <w:color w:val="231F20"/>
          <w:sz w:val="14"/>
          <w:szCs w:val="14"/>
        </w:rPr>
        <w:t>2</w:t>
      </w:r>
      <w:r w:rsidR="00743702">
        <w:rPr>
          <w:rFonts w:cs="Tahoma"/>
          <w:color w:val="231F20"/>
          <w:sz w:val="14"/>
          <w:szCs w:val="14"/>
        </w:rPr>
        <w:t>5</w:t>
      </w:r>
      <w:r>
        <w:rPr>
          <w:rFonts w:cs="Tahoma"/>
          <w:color w:val="231F20"/>
          <w:sz w:val="14"/>
          <w:szCs w:val="14"/>
        </w:rPr>
        <w:t xml:space="preserve"> po skončení soutěží bude uspořádán chovný svod – bonitace. Svodu se mohou účastnit adepti chovu ve věku minimálně 1 rok. Hodnocení psa se provádí pouze jednou za život a je definitivní, chovný svod nelze opakovat. Přihlášk</w:t>
      </w:r>
      <w:r w:rsidR="000F59CB">
        <w:rPr>
          <w:rFonts w:cs="Tahoma"/>
          <w:color w:val="231F20"/>
          <w:sz w:val="14"/>
          <w:szCs w:val="14"/>
        </w:rPr>
        <w:t>a na svod je součástí přihlášky na výstavu.</w:t>
      </w:r>
    </w:p>
    <w:p w:rsidR="00A8575C" w:rsidRDefault="00A8575C" w:rsidP="00025BA9">
      <w:pPr>
        <w:autoSpaceDE w:val="0"/>
        <w:jc w:val="both"/>
        <w:rPr>
          <w:rFonts w:cs="Tahoma"/>
          <w:color w:val="231F20"/>
          <w:sz w:val="14"/>
          <w:szCs w:val="14"/>
        </w:rPr>
      </w:pPr>
      <w:r>
        <w:rPr>
          <w:rFonts w:cs="Tahoma"/>
          <w:color w:val="231F20"/>
          <w:sz w:val="14"/>
          <w:szCs w:val="14"/>
        </w:rPr>
        <w:t>Na chovný svod je možné se přihlásit též přes DOGOFFICE.</w:t>
      </w:r>
    </w:p>
    <w:p w:rsidR="00025BA9" w:rsidRDefault="00025BA9" w:rsidP="00025BA9">
      <w:pPr>
        <w:autoSpaceDE w:val="0"/>
        <w:jc w:val="both"/>
        <w:rPr>
          <w:rFonts w:cs="Tahoma"/>
          <w:sz w:val="6"/>
          <w:szCs w:val="6"/>
        </w:rPr>
      </w:pPr>
    </w:p>
    <w:tbl>
      <w:tblPr>
        <w:tblW w:w="0" w:type="auto"/>
        <w:tblLayout w:type="fixed"/>
        <w:tblCellMar>
          <w:left w:w="0" w:type="dxa"/>
          <w:right w:w="0" w:type="dxa"/>
        </w:tblCellMar>
        <w:tblLook w:val="0000" w:firstRow="0" w:lastRow="0" w:firstColumn="0" w:lastColumn="0" w:noHBand="0" w:noVBand="0"/>
      </w:tblPr>
      <w:tblGrid>
        <w:gridCol w:w="6455"/>
        <w:gridCol w:w="633"/>
      </w:tblGrid>
      <w:tr w:rsidR="00025BA9" w:rsidTr="00D14B12">
        <w:tc>
          <w:tcPr>
            <w:tcW w:w="6455" w:type="dxa"/>
            <w:shd w:val="clear" w:color="auto" w:fill="auto"/>
          </w:tcPr>
          <w:p w:rsidR="00025BA9" w:rsidRDefault="00025BA9" w:rsidP="00D14B12">
            <w:pPr>
              <w:pStyle w:val="NormlnIMP"/>
              <w:snapToGrid w:val="0"/>
              <w:rPr>
                <w:rFonts w:cs="Tahoma"/>
                <w:b/>
                <w:sz w:val="14"/>
              </w:rPr>
            </w:pPr>
            <w:r>
              <w:rPr>
                <w:rFonts w:cs="Tahoma"/>
                <w:b/>
                <w:sz w:val="14"/>
              </w:rPr>
              <w:t xml:space="preserve">Při podání přihlášky ke svodu písemně předem nebo v místě konání </w:t>
            </w:r>
            <w:proofErr w:type="gramStart"/>
            <w:r>
              <w:rPr>
                <w:rFonts w:cs="Tahoma"/>
                <w:b/>
                <w:sz w:val="14"/>
              </w:rPr>
              <w:t>svodu  / člen</w:t>
            </w:r>
            <w:proofErr w:type="gramEnd"/>
            <w:r>
              <w:rPr>
                <w:rFonts w:cs="Tahoma"/>
                <w:b/>
                <w:sz w:val="14"/>
              </w:rPr>
              <w:t xml:space="preserve"> BK</w:t>
            </w:r>
          </w:p>
        </w:tc>
        <w:tc>
          <w:tcPr>
            <w:tcW w:w="633" w:type="dxa"/>
            <w:shd w:val="clear" w:color="auto" w:fill="auto"/>
          </w:tcPr>
          <w:p w:rsidR="00025BA9" w:rsidRDefault="00025BA9" w:rsidP="00D14B12">
            <w:pPr>
              <w:pStyle w:val="NormlnIMP"/>
              <w:snapToGrid w:val="0"/>
              <w:rPr>
                <w:rFonts w:cs="Tahoma"/>
                <w:b/>
                <w:sz w:val="14"/>
              </w:rPr>
            </w:pPr>
            <w:r>
              <w:rPr>
                <w:rFonts w:cs="Tahoma"/>
                <w:b/>
                <w:sz w:val="14"/>
              </w:rPr>
              <w:t>300 Kč</w:t>
            </w:r>
          </w:p>
        </w:tc>
      </w:tr>
      <w:tr w:rsidR="00025BA9" w:rsidTr="00D14B12">
        <w:tc>
          <w:tcPr>
            <w:tcW w:w="6455" w:type="dxa"/>
            <w:shd w:val="clear" w:color="auto" w:fill="auto"/>
          </w:tcPr>
          <w:p w:rsidR="00025BA9" w:rsidRDefault="00025BA9" w:rsidP="00D14B12">
            <w:pPr>
              <w:pStyle w:val="NormlnIMP"/>
              <w:snapToGrid w:val="0"/>
              <w:rPr>
                <w:rFonts w:cs="Tahoma"/>
                <w:b/>
                <w:sz w:val="14"/>
              </w:rPr>
            </w:pPr>
          </w:p>
        </w:tc>
        <w:tc>
          <w:tcPr>
            <w:tcW w:w="633" w:type="dxa"/>
            <w:shd w:val="clear" w:color="auto" w:fill="auto"/>
          </w:tcPr>
          <w:p w:rsidR="00025BA9" w:rsidRDefault="00025BA9" w:rsidP="00D14B12">
            <w:pPr>
              <w:pStyle w:val="NormlnIMP"/>
              <w:snapToGrid w:val="0"/>
              <w:rPr>
                <w:rFonts w:cs="Tahoma"/>
                <w:b/>
                <w:sz w:val="14"/>
              </w:rPr>
            </w:pPr>
          </w:p>
        </w:tc>
      </w:tr>
    </w:tbl>
    <w:p w:rsidR="00025BA9" w:rsidRDefault="00025BA9" w:rsidP="00025BA9">
      <w:pPr>
        <w:pStyle w:val="NormlnIMP"/>
        <w:rPr>
          <w:rFonts w:ascii="Arial Black" w:hAnsi="Arial Black"/>
          <w:szCs w:val="16"/>
        </w:rPr>
      </w:pPr>
      <w:r>
        <w:rPr>
          <w:rFonts w:ascii="Arial Black" w:hAnsi="Arial Black"/>
          <w:szCs w:val="16"/>
        </w:rPr>
        <w:t xml:space="preserve">Pro nečleny BK je jednotná cena                                                    </w:t>
      </w:r>
      <w:r>
        <w:rPr>
          <w:rFonts w:ascii="Arial Black" w:hAnsi="Arial Black"/>
          <w:szCs w:val="16"/>
        </w:rPr>
        <w:tab/>
      </w:r>
      <w:r>
        <w:rPr>
          <w:rFonts w:ascii="Arial Black" w:hAnsi="Arial Black"/>
          <w:szCs w:val="16"/>
        </w:rPr>
        <w:tab/>
        <w:t>1000 Kč</w:t>
      </w:r>
    </w:p>
    <w:p w:rsidR="00743702" w:rsidRDefault="00743702" w:rsidP="00025BA9">
      <w:pPr>
        <w:pStyle w:val="NormlnIMP"/>
        <w:rPr>
          <w:rFonts w:ascii="Arial Black" w:hAnsi="Arial Black"/>
          <w:szCs w:val="16"/>
        </w:rPr>
      </w:pPr>
      <w:r>
        <w:rPr>
          <w:rFonts w:ascii="Arial Black" w:hAnsi="Arial Black"/>
          <w:szCs w:val="16"/>
        </w:rPr>
        <w:t>Za chovný svod se poplatky nevrací.</w:t>
      </w:r>
    </w:p>
    <w:p w:rsidR="00025BA9" w:rsidRDefault="00025BA9" w:rsidP="00025BA9">
      <w:pPr>
        <w:autoSpaceDE w:val="0"/>
        <w:rPr>
          <w:rFonts w:cs="Tahoma"/>
          <w:bCs/>
          <w:color w:val="231F20"/>
          <w:sz w:val="6"/>
          <w:szCs w:val="6"/>
        </w:rPr>
      </w:pPr>
    </w:p>
    <w:p w:rsidR="00025BA9" w:rsidRDefault="00025BA9" w:rsidP="00025BA9">
      <w:pPr>
        <w:autoSpaceDE w:val="0"/>
        <w:rPr>
          <w:rFonts w:cs="Tahoma"/>
          <w:bCs/>
          <w:color w:val="231F20"/>
          <w:sz w:val="14"/>
          <w:szCs w:val="14"/>
        </w:rPr>
      </w:pPr>
      <w:r>
        <w:rPr>
          <w:rFonts w:cs="Tahoma"/>
          <w:bCs/>
          <w:color w:val="231F20"/>
          <w:sz w:val="14"/>
          <w:szCs w:val="14"/>
        </w:rPr>
        <w:t>Písemné přihlášky na chovný svod posílejte na adresu:</w:t>
      </w:r>
    </w:p>
    <w:p w:rsidR="00632344" w:rsidRDefault="00632344" w:rsidP="00632344">
      <w:pPr>
        <w:rPr>
          <w:rFonts w:cs="Tahoma"/>
          <w:b/>
          <w:color w:val="000000"/>
          <w:sz w:val="14"/>
          <w:szCs w:val="14"/>
        </w:rPr>
      </w:pPr>
      <w:r>
        <w:rPr>
          <w:rFonts w:cs="Tahoma"/>
          <w:b/>
          <w:color w:val="000000"/>
          <w:sz w:val="14"/>
          <w:szCs w:val="14"/>
        </w:rPr>
        <w:t xml:space="preserve">Jana </w:t>
      </w:r>
      <w:proofErr w:type="spellStart"/>
      <w:r>
        <w:rPr>
          <w:rFonts w:cs="Tahoma"/>
          <w:b/>
          <w:color w:val="000000"/>
          <w:sz w:val="14"/>
          <w:szCs w:val="14"/>
        </w:rPr>
        <w:t>Polakovičová</w:t>
      </w:r>
      <w:proofErr w:type="spellEnd"/>
      <w:r>
        <w:rPr>
          <w:rFonts w:cs="Tahoma"/>
          <w:b/>
          <w:color w:val="000000"/>
          <w:sz w:val="14"/>
          <w:szCs w:val="14"/>
        </w:rPr>
        <w:t>, Kly-Lom, 259, 27741 Kly, Czech Republic, e-mail: jpolakovicova@seznam.cz</w:t>
      </w:r>
    </w:p>
    <w:p w:rsidR="00632344" w:rsidRDefault="00632344" w:rsidP="00632344">
      <w:pPr>
        <w:rPr>
          <w:rFonts w:cs="Tahoma"/>
          <w:b/>
          <w:sz w:val="14"/>
          <w:szCs w:val="14"/>
        </w:rPr>
      </w:pPr>
      <w:r>
        <w:rPr>
          <w:rFonts w:cs="Tahoma"/>
          <w:sz w:val="14"/>
          <w:szCs w:val="14"/>
        </w:rPr>
        <w:t>on-line ke stažení jsou přihlášky na:</w:t>
      </w:r>
      <w:r>
        <w:rPr>
          <w:rFonts w:cs="Tahoma"/>
          <w:szCs w:val="16"/>
        </w:rPr>
        <w:t xml:space="preserve"> </w:t>
      </w:r>
      <w:r>
        <w:rPr>
          <w:rFonts w:cs="Tahoma"/>
          <w:b/>
          <w:sz w:val="14"/>
          <w:szCs w:val="14"/>
        </w:rPr>
        <w:t>http://www.bassetklub.cz</w:t>
      </w:r>
    </w:p>
    <w:p w:rsidR="00025BA9" w:rsidRDefault="00025BA9" w:rsidP="00025BA9">
      <w:pPr>
        <w:pBdr>
          <w:bottom w:val="single" w:sz="8" w:space="1" w:color="000000"/>
        </w:pBdr>
        <w:shd w:val="clear" w:color="auto" w:fill="E0E0E0"/>
        <w:rPr>
          <w:rFonts w:cs="Tahoma"/>
          <w:b/>
          <w:szCs w:val="16"/>
        </w:rPr>
      </w:pPr>
      <w:r>
        <w:rPr>
          <w:rFonts w:cs="Tahoma"/>
          <w:b/>
          <w:szCs w:val="16"/>
        </w:rPr>
        <w:t>DOKLADY K ÚČASTI NA VÝSTAVĚ</w:t>
      </w:r>
    </w:p>
    <w:p w:rsidR="00025BA9" w:rsidRDefault="00025BA9" w:rsidP="00025BA9">
      <w:pPr>
        <w:rPr>
          <w:rFonts w:cs="Tahoma"/>
          <w:sz w:val="6"/>
          <w:szCs w:val="6"/>
        </w:rPr>
      </w:pPr>
    </w:p>
    <w:p w:rsidR="00025BA9" w:rsidRDefault="00025BA9" w:rsidP="00025BA9">
      <w:pPr>
        <w:widowControl w:val="0"/>
        <w:numPr>
          <w:ilvl w:val="0"/>
          <w:numId w:val="3"/>
        </w:numPr>
        <w:tabs>
          <w:tab w:val="clear" w:pos="720"/>
          <w:tab w:val="num" w:pos="0"/>
        </w:tabs>
        <w:ind w:left="0" w:firstLine="0"/>
        <w:rPr>
          <w:rFonts w:cs="Tahoma"/>
          <w:sz w:val="14"/>
          <w:szCs w:val="14"/>
        </w:rPr>
      </w:pPr>
      <w:r>
        <w:rPr>
          <w:rFonts w:cs="Tahoma"/>
          <w:sz w:val="14"/>
          <w:szCs w:val="14"/>
        </w:rPr>
        <w:t>Průkaz původu psa nebo potvrzení plemenné knihy, že průkaz bude vydán</w:t>
      </w:r>
    </w:p>
    <w:p w:rsidR="00025BA9" w:rsidRDefault="00025BA9" w:rsidP="00025BA9">
      <w:pPr>
        <w:widowControl w:val="0"/>
        <w:numPr>
          <w:ilvl w:val="0"/>
          <w:numId w:val="3"/>
        </w:numPr>
        <w:tabs>
          <w:tab w:val="clear" w:pos="720"/>
          <w:tab w:val="num" w:pos="0"/>
        </w:tabs>
        <w:ind w:left="15" w:firstLine="0"/>
        <w:rPr>
          <w:rFonts w:cs="Tahoma"/>
          <w:sz w:val="14"/>
          <w:szCs w:val="14"/>
        </w:rPr>
      </w:pPr>
      <w:r>
        <w:rPr>
          <w:rFonts w:cs="Tahoma"/>
          <w:sz w:val="14"/>
          <w:szCs w:val="14"/>
        </w:rPr>
        <w:t>Platný očkovací průkaz</w:t>
      </w:r>
    </w:p>
    <w:p w:rsidR="00025BA9" w:rsidRDefault="00025BA9" w:rsidP="00025BA9">
      <w:pPr>
        <w:widowControl w:val="0"/>
        <w:rPr>
          <w:rFonts w:cs="Tahoma"/>
          <w:sz w:val="6"/>
          <w:szCs w:val="6"/>
        </w:rPr>
      </w:pPr>
    </w:p>
    <w:p w:rsidR="00025BA9" w:rsidRDefault="00025BA9" w:rsidP="00025BA9">
      <w:pPr>
        <w:widowControl w:val="0"/>
        <w:rPr>
          <w:rFonts w:cs="Tahoma"/>
          <w:sz w:val="6"/>
          <w:szCs w:val="6"/>
        </w:rPr>
      </w:pPr>
    </w:p>
    <w:p w:rsidR="00025BA9" w:rsidRDefault="00025BA9" w:rsidP="00025BA9">
      <w:pPr>
        <w:widowControl w:val="0"/>
        <w:rPr>
          <w:rFonts w:cs="Tahoma"/>
          <w:sz w:val="6"/>
          <w:szCs w:val="6"/>
        </w:rPr>
      </w:pPr>
    </w:p>
    <w:p w:rsidR="00025BA9" w:rsidRDefault="00025BA9" w:rsidP="00025BA9">
      <w:pPr>
        <w:widowControl w:val="0"/>
        <w:rPr>
          <w:rFonts w:cs="Tahoma"/>
          <w:sz w:val="6"/>
          <w:szCs w:val="6"/>
        </w:rPr>
      </w:pPr>
    </w:p>
    <w:p w:rsidR="00025BA9" w:rsidRDefault="00025BA9" w:rsidP="00025BA9">
      <w:pPr>
        <w:pBdr>
          <w:bottom w:val="single" w:sz="8" w:space="1" w:color="000000"/>
        </w:pBdr>
        <w:shd w:val="clear" w:color="auto" w:fill="E0E0E0"/>
        <w:rPr>
          <w:rFonts w:cs="Tahoma"/>
          <w:b/>
          <w:szCs w:val="16"/>
        </w:rPr>
      </w:pPr>
      <w:bookmarkStart w:id="0" w:name="_GoBack"/>
      <w:bookmarkEnd w:id="0"/>
      <w:r>
        <w:rPr>
          <w:rFonts w:cs="Tahoma"/>
          <w:b/>
          <w:szCs w:val="16"/>
        </w:rPr>
        <w:t>INZERCE VE VÝSTAVNÍM KATALOGU</w:t>
      </w:r>
    </w:p>
    <w:p w:rsidR="00025BA9" w:rsidRDefault="00025BA9" w:rsidP="00025BA9">
      <w:pPr>
        <w:pStyle w:val="Normal4"/>
        <w:rPr>
          <w:rFonts w:ascii="Tahoma" w:hAnsi="Tahoma" w:cs="Tahoma"/>
          <w:sz w:val="6"/>
          <w:szCs w:val="6"/>
        </w:rPr>
      </w:pPr>
    </w:p>
    <w:tbl>
      <w:tblPr>
        <w:tblW w:w="0" w:type="auto"/>
        <w:tblLayout w:type="fixed"/>
        <w:tblCellMar>
          <w:left w:w="57" w:type="dxa"/>
          <w:right w:w="0" w:type="dxa"/>
        </w:tblCellMar>
        <w:tblLook w:val="0000" w:firstRow="0" w:lastRow="0" w:firstColumn="0" w:lastColumn="0" w:noHBand="0" w:noVBand="0"/>
      </w:tblPr>
      <w:tblGrid>
        <w:gridCol w:w="4019"/>
        <w:gridCol w:w="919"/>
        <w:gridCol w:w="1075"/>
        <w:gridCol w:w="1075"/>
      </w:tblGrid>
      <w:tr w:rsidR="00025BA9" w:rsidTr="00D14B12">
        <w:tc>
          <w:tcPr>
            <w:tcW w:w="4019" w:type="dxa"/>
            <w:shd w:val="clear" w:color="auto" w:fill="auto"/>
          </w:tcPr>
          <w:p w:rsidR="00025BA9" w:rsidRDefault="00025BA9" w:rsidP="00D14B12">
            <w:pPr>
              <w:snapToGrid w:val="0"/>
              <w:rPr>
                <w:rFonts w:cs="Tahoma"/>
                <w:sz w:val="14"/>
                <w:szCs w:val="14"/>
              </w:rPr>
            </w:pPr>
          </w:p>
        </w:tc>
        <w:tc>
          <w:tcPr>
            <w:tcW w:w="919" w:type="dxa"/>
            <w:tcBorders>
              <w:bottom w:val="single" w:sz="4" w:space="0" w:color="000000"/>
            </w:tcBorders>
            <w:shd w:val="clear" w:color="auto" w:fill="auto"/>
          </w:tcPr>
          <w:p w:rsidR="00025BA9" w:rsidRDefault="00025BA9" w:rsidP="00D14B12">
            <w:pPr>
              <w:snapToGrid w:val="0"/>
              <w:jc w:val="center"/>
              <w:rPr>
                <w:rFonts w:cs="Tahoma"/>
                <w:sz w:val="14"/>
                <w:szCs w:val="14"/>
              </w:rPr>
            </w:pPr>
            <w:r>
              <w:rPr>
                <w:rFonts w:cs="Tahoma"/>
                <w:sz w:val="14"/>
                <w:szCs w:val="14"/>
              </w:rPr>
              <w:t>strana A5</w:t>
            </w:r>
          </w:p>
        </w:tc>
        <w:tc>
          <w:tcPr>
            <w:tcW w:w="1075" w:type="dxa"/>
            <w:tcBorders>
              <w:bottom w:val="single" w:sz="4" w:space="0" w:color="000000"/>
            </w:tcBorders>
            <w:shd w:val="clear" w:color="auto" w:fill="auto"/>
          </w:tcPr>
          <w:p w:rsidR="00025BA9" w:rsidRDefault="00025BA9" w:rsidP="00D14B12">
            <w:pPr>
              <w:snapToGrid w:val="0"/>
              <w:rPr>
                <w:rFonts w:cs="Tahoma"/>
                <w:sz w:val="14"/>
                <w:szCs w:val="14"/>
              </w:rPr>
            </w:pPr>
            <w:r>
              <w:rPr>
                <w:rFonts w:cs="Tahoma"/>
                <w:sz w:val="14"/>
                <w:szCs w:val="14"/>
              </w:rPr>
              <w:t>½ strany A5</w:t>
            </w:r>
          </w:p>
        </w:tc>
        <w:tc>
          <w:tcPr>
            <w:tcW w:w="1075" w:type="dxa"/>
            <w:tcBorders>
              <w:bottom w:val="single" w:sz="4" w:space="0" w:color="000000"/>
            </w:tcBorders>
            <w:shd w:val="clear" w:color="auto" w:fill="auto"/>
          </w:tcPr>
          <w:p w:rsidR="00025BA9" w:rsidRDefault="00025BA9" w:rsidP="00D14B12">
            <w:pPr>
              <w:snapToGrid w:val="0"/>
              <w:rPr>
                <w:rFonts w:cs="Tahoma"/>
                <w:sz w:val="14"/>
                <w:szCs w:val="14"/>
              </w:rPr>
            </w:pPr>
            <w:r>
              <w:rPr>
                <w:rFonts w:cs="Tahoma"/>
                <w:sz w:val="14"/>
                <w:szCs w:val="14"/>
              </w:rPr>
              <w:t>¼ strany A5</w:t>
            </w:r>
          </w:p>
        </w:tc>
      </w:tr>
      <w:tr w:rsidR="00025BA9" w:rsidTr="00D14B12">
        <w:tc>
          <w:tcPr>
            <w:tcW w:w="4019" w:type="dxa"/>
            <w:shd w:val="clear" w:color="auto" w:fill="auto"/>
          </w:tcPr>
          <w:p w:rsidR="00025BA9" w:rsidRDefault="00025BA9" w:rsidP="00D14B12">
            <w:pPr>
              <w:snapToGrid w:val="0"/>
              <w:rPr>
                <w:rFonts w:cs="Tahoma"/>
                <w:sz w:val="14"/>
                <w:szCs w:val="14"/>
              </w:rPr>
            </w:pPr>
            <w:r>
              <w:rPr>
                <w:rFonts w:cs="Tahoma"/>
                <w:sz w:val="14"/>
                <w:szCs w:val="14"/>
              </w:rPr>
              <w:t>pro vystavovatele: krytí, prodej štěňat, …</w:t>
            </w:r>
          </w:p>
        </w:tc>
        <w:tc>
          <w:tcPr>
            <w:tcW w:w="919" w:type="dxa"/>
            <w:tcBorders>
              <w:top w:val="single" w:sz="4" w:space="0" w:color="000000"/>
            </w:tcBorders>
            <w:shd w:val="clear" w:color="auto" w:fill="auto"/>
          </w:tcPr>
          <w:p w:rsidR="00025BA9" w:rsidRDefault="00025BA9" w:rsidP="00D14B12">
            <w:pPr>
              <w:snapToGrid w:val="0"/>
              <w:jc w:val="center"/>
              <w:rPr>
                <w:rFonts w:cs="Tahoma"/>
                <w:sz w:val="14"/>
                <w:szCs w:val="14"/>
              </w:rPr>
            </w:pPr>
            <w:r>
              <w:rPr>
                <w:rFonts w:cs="Tahoma"/>
                <w:sz w:val="14"/>
                <w:szCs w:val="14"/>
              </w:rPr>
              <w:t>200</w:t>
            </w:r>
          </w:p>
        </w:tc>
        <w:tc>
          <w:tcPr>
            <w:tcW w:w="1075" w:type="dxa"/>
            <w:tcBorders>
              <w:top w:val="single" w:sz="4" w:space="0" w:color="000000"/>
            </w:tcBorders>
            <w:shd w:val="clear" w:color="auto" w:fill="auto"/>
          </w:tcPr>
          <w:p w:rsidR="00025BA9" w:rsidRDefault="00025BA9" w:rsidP="00D14B12">
            <w:pPr>
              <w:snapToGrid w:val="0"/>
              <w:jc w:val="center"/>
              <w:rPr>
                <w:rFonts w:cs="Tahoma"/>
                <w:sz w:val="14"/>
                <w:szCs w:val="14"/>
              </w:rPr>
            </w:pPr>
            <w:r>
              <w:rPr>
                <w:rFonts w:cs="Tahoma"/>
                <w:sz w:val="14"/>
                <w:szCs w:val="14"/>
              </w:rPr>
              <w:t>100</w:t>
            </w:r>
          </w:p>
        </w:tc>
        <w:tc>
          <w:tcPr>
            <w:tcW w:w="1075" w:type="dxa"/>
            <w:tcBorders>
              <w:top w:val="single" w:sz="4" w:space="0" w:color="000000"/>
            </w:tcBorders>
            <w:shd w:val="clear" w:color="auto" w:fill="auto"/>
          </w:tcPr>
          <w:p w:rsidR="00025BA9" w:rsidRDefault="00025BA9" w:rsidP="00D14B12">
            <w:pPr>
              <w:snapToGrid w:val="0"/>
              <w:jc w:val="center"/>
              <w:rPr>
                <w:rFonts w:cs="Tahoma"/>
                <w:sz w:val="14"/>
                <w:szCs w:val="14"/>
              </w:rPr>
            </w:pPr>
            <w:r>
              <w:rPr>
                <w:rFonts w:cs="Tahoma"/>
                <w:sz w:val="14"/>
                <w:szCs w:val="14"/>
              </w:rPr>
              <w:t>50</w:t>
            </w:r>
          </w:p>
        </w:tc>
      </w:tr>
      <w:tr w:rsidR="00025BA9" w:rsidTr="00D14B12">
        <w:tc>
          <w:tcPr>
            <w:tcW w:w="4019" w:type="dxa"/>
            <w:shd w:val="clear" w:color="auto" w:fill="auto"/>
          </w:tcPr>
          <w:p w:rsidR="00025BA9" w:rsidRDefault="00025BA9" w:rsidP="00D14B12">
            <w:pPr>
              <w:snapToGrid w:val="0"/>
              <w:rPr>
                <w:rFonts w:cs="Tahoma"/>
                <w:sz w:val="14"/>
                <w:szCs w:val="14"/>
              </w:rPr>
            </w:pPr>
            <w:r>
              <w:rPr>
                <w:rFonts w:cs="Tahoma"/>
                <w:sz w:val="14"/>
                <w:szCs w:val="14"/>
              </w:rPr>
              <w:t>pro firmy: prodej kynologických potřeb, úprava psů, …</w:t>
            </w:r>
          </w:p>
        </w:tc>
        <w:tc>
          <w:tcPr>
            <w:tcW w:w="919" w:type="dxa"/>
            <w:shd w:val="clear" w:color="auto" w:fill="auto"/>
          </w:tcPr>
          <w:p w:rsidR="00025BA9" w:rsidRDefault="00025BA9" w:rsidP="00D14B12">
            <w:pPr>
              <w:snapToGrid w:val="0"/>
              <w:jc w:val="center"/>
              <w:rPr>
                <w:rFonts w:cs="Tahoma"/>
                <w:sz w:val="14"/>
                <w:szCs w:val="14"/>
              </w:rPr>
            </w:pPr>
            <w:r>
              <w:rPr>
                <w:rFonts w:cs="Tahoma"/>
                <w:sz w:val="14"/>
                <w:szCs w:val="14"/>
              </w:rPr>
              <w:t>400</w:t>
            </w:r>
          </w:p>
        </w:tc>
        <w:tc>
          <w:tcPr>
            <w:tcW w:w="1075" w:type="dxa"/>
            <w:shd w:val="clear" w:color="auto" w:fill="auto"/>
          </w:tcPr>
          <w:p w:rsidR="00025BA9" w:rsidRDefault="00025BA9" w:rsidP="00D14B12">
            <w:pPr>
              <w:snapToGrid w:val="0"/>
              <w:jc w:val="center"/>
              <w:rPr>
                <w:rFonts w:cs="Tahoma"/>
                <w:sz w:val="14"/>
                <w:szCs w:val="14"/>
              </w:rPr>
            </w:pPr>
            <w:r>
              <w:rPr>
                <w:rFonts w:cs="Tahoma"/>
                <w:sz w:val="14"/>
                <w:szCs w:val="14"/>
              </w:rPr>
              <w:t>200</w:t>
            </w:r>
          </w:p>
        </w:tc>
        <w:tc>
          <w:tcPr>
            <w:tcW w:w="1075" w:type="dxa"/>
            <w:shd w:val="clear" w:color="auto" w:fill="auto"/>
          </w:tcPr>
          <w:p w:rsidR="00025BA9" w:rsidRDefault="00025BA9" w:rsidP="00D14B12">
            <w:pPr>
              <w:snapToGrid w:val="0"/>
              <w:jc w:val="center"/>
              <w:rPr>
                <w:rFonts w:cs="Tahoma"/>
                <w:sz w:val="14"/>
                <w:szCs w:val="14"/>
              </w:rPr>
            </w:pPr>
            <w:r>
              <w:rPr>
                <w:rFonts w:cs="Tahoma"/>
                <w:sz w:val="14"/>
                <w:szCs w:val="14"/>
              </w:rPr>
              <w:t>100</w:t>
            </w:r>
          </w:p>
        </w:tc>
      </w:tr>
      <w:tr w:rsidR="00025BA9" w:rsidTr="00D14B12">
        <w:tc>
          <w:tcPr>
            <w:tcW w:w="4019" w:type="dxa"/>
            <w:shd w:val="clear" w:color="auto" w:fill="auto"/>
          </w:tcPr>
          <w:p w:rsidR="00025BA9" w:rsidRDefault="00025BA9" w:rsidP="00D14B12">
            <w:pPr>
              <w:snapToGrid w:val="0"/>
              <w:rPr>
                <w:rFonts w:cs="Tahoma"/>
                <w:sz w:val="14"/>
                <w:szCs w:val="14"/>
              </w:rPr>
            </w:pPr>
            <w:r>
              <w:rPr>
                <w:rFonts w:cs="Tahoma"/>
                <w:sz w:val="14"/>
                <w:szCs w:val="14"/>
              </w:rPr>
              <w:t>sponzor:</w:t>
            </w:r>
          </w:p>
        </w:tc>
        <w:tc>
          <w:tcPr>
            <w:tcW w:w="919" w:type="dxa"/>
            <w:shd w:val="clear" w:color="auto" w:fill="auto"/>
          </w:tcPr>
          <w:p w:rsidR="00025BA9" w:rsidRDefault="00025BA9" w:rsidP="00D14B12">
            <w:pPr>
              <w:snapToGrid w:val="0"/>
              <w:jc w:val="center"/>
              <w:rPr>
                <w:rFonts w:cs="Tahoma"/>
                <w:sz w:val="14"/>
                <w:szCs w:val="14"/>
              </w:rPr>
            </w:pPr>
            <w:r>
              <w:rPr>
                <w:rFonts w:cs="Tahoma"/>
                <w:sz w:val="14"/>
                <w:szCs w:val="14"/>
              </w:rPr>
              <w:t>0</w:t>
            </w:r>
          </w:p>
        </w:tc>
        <w:tc>
          <w:tcPr>
            <w:tcW w:w="1075" w:type="dxa"/>
            <w:shd w:val="clear" w:color="auto" w:fill="auto"/>
          </w:tcPr>
          <w:p w:rsidR="00025BA9" w:rsidRDefault="00025BA9" w:rsidP="00D14B12">
            <w:pPr>
              <w:snapToGrid w:val="0"/>
              <w:jc w:val="center"/>
              <w:rPr>
                <w:rFonts w:cs="Tahoma"/>
                <w:sz w:val="14"/>
                <w:szCs w:val="14"/>
              </w:rPr>
            </w:pPr>
            <w:r>
              <w:rPr>
                <w:rFonts w:cs="Tahoma"/>
                <w:sz w:val="14"/>
                <w:szCs w:val="14"/>
              </w:rPr>
              <w:t>0</w:t>
            </w:r>
          </w:p>
        </w:tc>
        <w:tc>
          <w:tcPr>
            <w:tcW w:w="1075" w:type="dxa"/>
            <w:shd w:val="clear" w:color="auto" w:fill="auto"/>
          </w:tcPr>
          <w:p w:rsidR="00025BA9" w:rsidRDefault="00025BA9" w:rsidP="00D14B12">
            <w:pPr>
              <w:snapToGrid w:val="0"/>
              <w:jc w:val="center"/>
              <w:rPr>
                <w:rFonts w:cs="Tahoma"/>
                <w:sz w:val="14"/>
                <w:szCs w:val="14"/>
              </w:rPr>
            </w:pPr>
            <w:r>
              <w:rPr>
                <w:rFonts w:cs="Tahoma"/>
                <w:sz w:val="14"/>
                <w:szCs w:val="14"/>
              </w:rPr>
              <w:t>0</w:t>
            </w:r>
          </w:p>
        </w:tc>
      </w:tr>
    </w:tbl>
    <w:p w:rsidR="00025BA9" w:rsidRDefault="00025BA9" w:rsidP="00025BA9">
      <w:pPr>
        <w:autoSpaceDE w:val="0"/>
        <w:jc w:val="both"/>
      </w:pPr>
    </w:p>
    <w:p w:rsidR="00025BA9" w:rsidRDefault="00025BA9" w:rsidP="00025BA9">
      <w:pPr>
        <w:autoSpaceDE w:val="0"/>
        <w:jc w:val="both"/>
        <w:rPr>
          <w:rFonts w:cs="Tahoma"/>
          <w:b/>
          <w:color w:val="231F20"/>
          <w:sz w:val="14"/>
          <w:szCs w:val="14"/>
        </w:rPr>
      </w:pPr>
      <w:r>
        <w:rPr>
          <w:rFonts w:cs="Tahoma"/>
          <w:b/>
          <w:color w:val="231F20"/>
          <w:sz w:val="14"/>
          <w:szCs w:val="14"/>
        </w:rPr>
        <w:t xml:space="preserve">Rozsah inzerátu musí odpovídat požadované velikosti formátu. Výstavní výbor si vyhrazuje právo grafické úpravy. Pro inzerenty platí </w:t>
      </w:r>
      <w:proofErr w:type="gramStart"/>
      <w:r>
        <w:rPr>
          <w:rFonts w:cs="Tahoma"/>
          <w:b/>
          <w:color w:val="231F20"/>
          <w:sz w:val="14"/>
          <w:szCs w:val="14"/>
        </w:rPr>
        <w:t>nejpozději</w:t>
      </w:r>
      <w:r w:rsidR="00545FC6">
        <w:rPr>
          <w:rFonts w:cs="Tahoma"/>
          <w:b/>
          <w:color w:val="231F20"/>
          <w:sz w:val="14"/>
          <w:szCs w:val="14"/>
        </w:rPr>
        <w:t xml:space="preserve"> </w:t>
      </w:r>
      <w:r>
        <w:rPr>
          <w:rFonts w:cs="Tahoma"/>
          <w:b/>
          <w:color w:val="231F20"/>
          <w:sz w:val="14"/>
          <w:szCs w:val="14"/>
        </w:rPr>
        <w:t xml:space="preserve"> termín</w:t>
      </w:r>
      <w:proofErr w:type="gramEnd"/>
      <w:r>
        <w:rPr>
          <w:rFonts w:cs="Tahoma"/>
          <w:b/>
          <w:color w:val="231F20"/>
          <w:sz w:val="14"/>
          <w:szCs w:val="14"/>
        </w:rPr>
        <w:t xml:space="preserve"> uzávěrky tj. </w:t>
      </w:r>
      <w:r w:rsidR="00B9037D">
        <w:rPr>
          <w:rFonts w:cs="Tahoma"/>
          <w:b/>
          <w:color w:val="231F20"/>
          <w:sz w:val="14"/>
          <w:szCs w:val="14"/>
        </w:rPr>
        <w:t>2</w:t>
      </w:r>
      <w:r w:rsidR="000D7857">
        <w:rPr>
          <w:rFonts w:cs="Tahoma"/>
          <w:b/>
          <w:color w:val="231F20"/>
          <w:sz w:val="14"/>
          <w:szCs w:val="14"/>
        </w:rPr>
        <w:t>3</w:t>
      </w:r>
      <w:r>
        <w:rPr>
          <w:rFonts w:cs="Tahoma"/>
          <w:b/>
          <w:color w:val="231F20"/>
          <w:sz w:val="14"/>
          <w:szCs w:val="14"/>
        </w:rPr>
        <w:t>.</w:t>
      </w:r>
      <w:r w:rsidR="00775DE7">
        <w:rPr>
          <w:rFonts w:cs="Tahoma"/>
          <w:b/>
          <w:color w:val="231F20"/>
          <w:sz w:val="14"/>
          <w:szCs w:val="14"/>
        </w:rPr>
        <w:t xml:space="preserve"> </w:t>
      </w:r>
      <w:r>
        <w:rPr>
          <w:rFonts w:cs="Tahoma"/>
          <w:b/>
          <w:color w:val="231F20"/>
          <w:sz w:val="14"/>
          <w:szCs w:val="14"/>
        </w:rPr>
        <w:t>05.</w:t>
      </w:r>
      <w:r w:rsidR="00775DE7">
        <w:rPr>
          <w:rFonts w:cs="Tahoma"/>
          <w:b/>
          <w:color w:val="231F20"/>
          <w:sz w:val="14"/>
          <w:szCs w:val="14"/>
        </w:rPr>
        <w:t xml:space="preserve"> </w:t>
      </w:r>
      <w:r>
        <w:rPr>
          <w:rFonts w:cs="Tahoma"/>
          <w:b/>
          <w:color w:val="231F20"/>
          <w:sz w:val="14"/>
          <w:szCs w:val="14"/>
        </w:rPr>
        <w:t>20</w:t>
      </w:r>
      <w:r w:rsidR="002B6EC0">
        <w:rPr>
          <w:rFonts w:cs="Tahoma"/>
          <w:b/>
          <w:color w:val="231F20"/>
          <w:sz w:val="14"/>
          <w:szCs w:val="14"/>
        </w:rPr>
        <w:t>2</w:t>
      </w:r>
      <w:r w:rsidR="00743702">
        <w:rPr>
          <w:rFonts w:cs="Tahoma"/>
          <w:b/>
          <w:color w:val="231F20"/>
          <w:sz w:val="14"/>
          <w:szCs w:val="14"/>
        </w:rPr>
        <w:t>5</w:t>
      </w:r>
      <w:r>
        <w:rPr>
          <w:rFonts w:cs="Tahoma"/>
          <w:b/>
          <w:color w:val="231F20"/>
          <w:sz w:val="14"/>
          <w:szCs w:val="14"/>
        </w:rPr>
        <w:t>. Požadavek na inzerci lze zaslat přímo na adresu definovanou pro příjem přihlášek na výstavu.</w:t>
      </w:r>
    </w:p>
    <w:p w:rsidR="00025BA9" w:rsidRDefault="00025BA9" w:rsidP="00025BA9">
      <w:pPr>
        <w:pBdr>
          <w:bottom w:val="single" w:sz="8" w:space="1" w:color="000000"/>
        </w:pBdr>
        <w:shd w:val="clear" w:color="auto" w:fill="E0E0E0"/>
        <w:autoSpaceDE w:val="0"/>
        <w:jc w:val="both"/>
        <w:rPr>
          <w:rStyle w:val="Siln"/>
          <w:rFonts w:cs="Tahoma"/>
          <w:b w:val="0"/>
          <w:color w:val="231F20"/>
          <w:szCs w:val="16"/>
        </w:rPr>
      </w:pPr>
      <w:r>
        <w:rPr>
          <w:rStyle w:val="Siln"/>
          <w:rFonts w:cs="Tahoma"/>
          <w:color w:val="231F20"/>
          <w:szCs w:val="16"/>
        </w:rPr>
        <w:t>VÝSTAVNÍ VÝBOR</w:t>
      </w:r>
    </w:p>
    <w:p w:rsidR="00025BA9" w:rsidRDefault="00025BA9" w:rsidP="00025BA9">
      <w:pPr>
        <w:autoSpaceDE w:val="0"/>
        <w:jc w:val="both"/>
        <w:rPr>
          <w:rFonts w:cs="Tahoma"/>
          <w:b/>
          <w:color w:val="231F20"/>
          <w:sz w:val="12"/>
          <w:szCs w:val="12"/>
        </w:rPr>
      </w:pPr>
    </w:p>
    <w:p w:rsidR="00025BA9" w:rsidRDefault="00025BA9" w:rsidP="00025BA9">
      <w:pPr>
        <w:rPr>
          <w:szCs w:val="16"/>
        </w:rPr>
      </w:pPr>
      <w:r>
        <w:rPr>
          <w:szCs w:val="16"/>
        </w:rPr>
        <w:t>Ředitel výstavy</w:t>
      </w:r>
      <w:r>
        <w:rPr>
          <w:szCs w:val="16"/>
        </w:rPr>
        <w:tab/>
      </w:r>
      <w:r>
        <w:rPr>
          <w:szCs w:val="16"/>
        </w:rPr>
        <w:tab/>
      </w:r>
      <w:r w:rsidR="00F033A3">
        <w:rPr>
          <w:szCs w:val="16"/>
        </w:rPr>
        <w:t>Mgr. Jaroslav Rataj</w:t>
      </w:r>
      <w:r>
        <w:rPr>
          <w:szCs w:val="16"/>
        </w:rPr>
        <w:tab/>
      </w:r>
      <w:r>
        <w:rPr>
          <w:szCs w:val="16"/>
        </w:rPr>
        <w:tab/>
      </w:r>
      <w:r w:rsidR="006B358A">
        <w:rPr>
          <w:szCs w:val="16"/>
        </w:rPr>
        <w:t>předseda</w:t>
      </w:r>
      <w:r>
        <w:rPr>
          <w:szCs w:val="16"/>
        </w:rPr>
        <w:t xml:space="preserve"> BK</w:t>
      </w:r>
    </w:p>
    <w:p w:rsidR="00025BA9" w:rsidRDefault="00025BA9" w:rsidP="00025BA9">
      <w:pPr>
        <w:rPr>
          <w:szCs w:val="16"/>
        </w:rPr>
      </w:pPr>
      <w:r>
        <w:rPr>
          <w:szCs w:val="16"/>
        </w:rPr>
        <w:t xml:space="preserve">Vedoucí </w:t>
      </w:r>
      <w:proofErr w:type="spellStart"/>
      <w:r>
        <w:rPr>
          <w:szCs w:val="16"/>
        </w:rPr>
        <w:t>výst</w:t>
      </w:r>
      <w:proofErr w:type="spellEnd"/>
      <w:r>
        <w:rPr>
          <w:szCs w:val="16"/>
        </w:rPr>
        <w:t>. kruhu</w:t>
      </w:r>
      <w:r>
        <w:rPr>
          <w:szCs w:val="16"/>
        </w:rPr>
        <w:tab/>
      </w:r>
      <w:r>
        <w:rPr>
          <w:szCs w:val="16"/>
        </w:rPr>
        <w:tab/>
      </w:r>
      <w:r w:rsidR="00F71025">
        <w:rPr>
          <w:szCs w:val="16"/>
        </w:rPr>
        <w:t xml:space="preserve">Vendula </w:t>
      </w:r>
      <w:proofErr w:type="spellStart"/>
      <w:r w:rsidR="00F71025">
        <w:rPr>
          <w:szCs w:val="16"/>
        </w:rPr>
        <w:t>Šoltová</w:t>
      </w:r>
      <w:proofErr w:type="spellEnd"/>
      <w:r>
        <w:rPr>
          <w:szCs w:val="16"/>
        </w:rPr>
        <w:tab/>
      </w:r>
      <w:r>
        <w:rPr>
          <w:szCs w:val="16"/>
        </w:rPr>
        <w:tab/>
      </w:r>
      <w:r w:rsidR="00F71025">
        <w:rPr>
          <w:szCs w:val="16"/>
        </w:rPr>
        <w:t>jednatel</w:t>
      </w:r>
      <w:r>
        <w:rPr>
          <w:szCs w:val="16"/>
        </w:rPr>
        <w:t xml:space="preserve"> BK</w:t>
      </w:r>
    </w:p>
    <w:p w:rsidR="00025BA9" w:rsidRDefault="00025BA9" w:rsidP="00025BA9">
      <w:pPr>
        <w:rPr>
          <w:szCs w:val="16"/>
        </w:rPr>
      </w:pPr>
      <w:r>
        <w:rPr>
          <w:szCs w:val="16"/>
        </w:rPr>
        <w:t>Pokladník</w:t>
      </w:r>
      <w:r>
        <w:rPr>
          <w:szCs w:val="16"/>
        </w:rPr>
        <w:tab/>
      </w:r>
      <w:r>
        <w:rPr>
          <w:szCs w:val="16"/>
        </w:rPr>
        <w:tab/>
      </w:r>
      <w:r>
        <w:rPr>
          <w:szCs w:val="16"/>
        </w:rPr>
        <w:tab/>
      </w:r>
      <w:r w:rsidR="00F033A3">
        <w:rPr>
          <w:szCs w:val="16"/>
        </w:rPr>
        <w:t>Tereza Hlaváčková</w:t>
      </w:r>
      <w:r>
        <w:rPr>
          <w:szCs w:val="16"/>
        </w:rPr>
        <w:tab/>
      </w:r>
      <w:r>
        <w:rPr>
          <w:szCs w:val="16"/>
        </w:rPr>
        <w:tab/>
        <w:t>ekonom BK</w:t>
      </w:r>
    </w:p>
    <w:p w:rsidR="00025BA9" w:rsidRDefault="00025BA9" w:rsidP="00025BA9">
      <w:pPr>
        <w:rPr>
          <w:szCs w:val="16"/>
        </w:rPr>
      </w:pPr>
      <w:r>
        <w:rPr>
          <w:szCs w:val="16"/>
        </w:rPr>
        <w:t>Přejímka psů</w:t>
      </w:r>
      <w:r>
        <w:rPr>
          <w:szCs w:val="16"/>
        </w:rPr>
        <w:tab/>
      </w:r>
      <w:r>
        <w:rPr>
          <w:szCs w:val="16"/>
        </w:rPr>
        <w:tab/>
        <w:t xml:space="preserve">Jana </w:t>
      </w:r>
      <w:proofErr w:type="spellStart"/>
      <w:r>
        <w:rPr>
          <w:szCs w:val="16"/>
        </w:rPr>
        <w:t>Polakovičová</w:t>
      </w:r>
      <w:proofErr w:type="spellEnd"/>
      <w:r>
        <w:rPr>
          <w:szCs w:val="16"/>
        </w:rPr>
        <w:tab/>
      </w:r>
      <w:r>
        <w:rPr>
          <w:szCs w:val="16"/>
        </w:rPr>
        <w:tab/>
        <w:t>matrikářka BK</w:t>
      </w:r>
    </w:p>
    <w:p w:rsidR="00025BA9" w:rsidRDefault="00025BA9" w:rsidP="00025BA9">
      <w:pPr>
        <w:rPr>
          <w:szCs w:val="16"/>
        </w:rPr>
      </w:pPr>
      <w:r>
        <w:rPr>
          <w:szCs w:val="16"/>
        </w:rPr>
        <w:tab/>
      </w:r>
      <w:r>
        <w:rPr>
          <w:szCs w:val="16"/>
        </w:rPr>
        <w:tab/>
      </w:r>
      <w:r>
        <w:rPr>
          <w:szCs w:val="16"/>
        </w:rPr>
        <w:tab/>
        <w:t xml:space="preserve">Vendula </w:t>
      </w:r>
      <w:proofErr w:type="spellStart"/>
      <w:r>
        <w:rPr>
          <w:szCs w:val="16"/>
        </w:rPr>
        <w:t>Šoltová</w:t>
      </w:r>
      <w:proofErr w:type="spellEnd"/>
      <w:r>
        <w:rPr>
          <w:szCs w:val="16"/>
        </w:rPr>
        <w:tab/>
      </w:r>
      <w:r>
        <w:rPr>
          <w:szCs w:val="16"/>
        </w:rPr>
        <w:tab/>
        <w:t>jednatel BK</w:t>
      </w:r>
    </w:p>
    <w:p w:rsidR="00025BA9" w:rsidRDefault="00025BA9" w:rsidP="00025BA9">
      <w:pPr>
        <w:autoSpaceDE w:val="0"/>
        <w:rPr>
          <w:rFonts w:cs="Tahoma"/>
          <w:color w:val="231F20"/>
          <w:szCs w:val="16"/>
        </w:rPr>
      </w:pPr>
      <w:r>
        <w:rPr>
          <w:rFonts w:cs="Tahoma"/>
          <w:color w:val="231F20"/>
          <w:szCs w:val="16"/>
        </w:rPr>
        <w:t>Příjem protestů</w:t>
      </w:r>
      <w:r>
        <w:rPr>
          <w:rFonts w:cs="Tahoma"/>
          <w:color w:val="231F20"/>
          <w:szCs w:val="16"/>
        </w:rPr>
        <w:tab/>
      </w:r>
      <w:r>
        <w:rPr>
          <w:rFonts w:cs="Tahoma"/>
          <w:color w:val="231F20"/>
          <w:szCs w:val="16"/>
        </w:rPr>
        <w:tab/>
        <w:t>Lenka Ratajová</w:t>
      </w:r>
      <w:r>
        <w:rPr>
          <w:rFonts w:cs="Tahoma"/>
          <w:color w:val="231F20"/>
          <w:szCs w:val="16"/>
        </w:rPr>
        <w:tab/>
      </w:r>
      <w:r>
        <w:rPr>
          <w:rFonts w:cs="Tahoma"/>
          <w:color w:val="231F20"/>
          <w:szCs w:val="16"/>
        </w:rPr>
        <w:tab/>
      </w:r>
      <w:r w:rsidR="006B358A">
        <w:rPr>
          <w:rFonts w:cs="Tahoma"/>
          <w:color w:val="231F20"/>
          <w:szCs w:val="16"/>
        </w:rPr>
        <w:t>poradce chovu</w:t>
      </w:r>
      <w:r>
        <w:rPr>
          <w:rFonts w:cs="Tahoma"/>
          <w:color w:val="231F20"/>
          <w:szCs w:val="16"/>
        </w:rPr>
        <w:t xml:space="preserve"> BK</w:t>
      </w:r>
    </w:p>
    <w:p w:rsidR="00025BA9" w:rsidRDefault="00025BA9" w:rsidP="00025BA9">
      <w:pPr>
        <w:autoSpaceDE w:val="0"/>
        <w:jc w:val="both"/>
        <w:rPr>
          <w:rFonts w:cs="Tahoma"/>
          <w:b/>
          <w:color w:val="231F20"/>
          <w:sz w:val="6"/>
          <w:szCs w:val="6"/>
        </w:rPr>
      </w:pPr>
    </w:p>
    <w:p w:rsidR="002330DF" w:rsidRDefault="00025BA9" w:rsidP="002330DF">
      <w:pPr>
        <w:pBdr>
          <w:bottom w:val="single" w:sz="8" w:space="1" w:color="000000"/>
        </w:pBdr>
        <w:shd w:val="clear" w:color="auto" w:fill="E0E0E0"/>
        <w:autoSpaceDE w:val="0"/>
        <w:jc w:val="both"/>
        <w:rPr>
          <w:rStyle w:val="Siln"/>
          <w:rFonts w:cs="Tahoma"/>
          <w:color w:val="231F20"/>
          <w:szCs w:val="16"/>
        </w:rPr>
      </w:pPr>
      <w:r>
        <w:rPr>
          <w:rStyle w:val="Siln"/>
          <w:rFonts w:cs="Tahoma"/>
          <w:color w:val="231F20"/>
          <w:szCs w:val="16"/>
        </w:rPr>
        <w:t>MÍSTO A KONTAKT</w:t>
      </w:r>
      <w:r w:rsidR="002330DF">
        <w:rPr>
          <w:rStyle w:val="Siln"/>
          <w:rFonts w:cs="Tahoma"/>
          <w:color w:val="231F20"/>
          <w:szCs w:val="16"/>
        </w:rPr>
        <w:t xml:space="preserve"> </w:t>
      </w:r>
    </w:p>
    <w:p w:rsidR="002330DF" w:rsidRPr="002330DF" w:rsidRDefault="002330DF" w:rsidP="002330DF">
      <w:pPr>
        <w:pBdr>
          <w:bottom w:val="single" w:sz="8" w:space="1" w:color="000000"/>
        </w:pBdr>
        <w:shd w:val="clear" w:color="auto" w:fill="E0E0E0"/>
        <w:autoSpaceDE w:val="0"/>
        <w:jc w:val="both"/>
        <w:rPr>
          <w:rFonts w:cs="Tahoma"/>
          <w:b/>
          <w:bCs/>
          <w:color w:val="231F20"/>
          <w:szCs w:val="16"/>
        </w:rPr>
      </w:pPr>
      <w:r w:rsidRPr="002330DF">
        <w:rPr>
          <w:rFonts w:ascii="Times New Roman" w:hAnsi="Times New Roman"/>
          <w:b/>
          <w:bCs/>
          <w:sz w:val="24"/>
          <w:lang w:eastAsia="cs-CZ"/>
        </w:rPr>
        <w:t>Vigvam penzion s.r.o.</w:t>
      </w:r>
      <w:r>
        <w:rPr>
          <w:rFonts w:ascii="Times New Roman" w:hAnsi="Times New Roman"/>
          <w:b/>
          <w:bCs/>
          <w:sz w:val="24"/>
          <w:lang w:eastAsia="cs-CZ"/>
        </w:rPr>
        <w:t xml:space="preserve"> </w:t>
      </w:r>
      <w:r w:rsidRPr="002330DF">
        <w:rPr>
          <w:rFonts w:ascii="Times New Roman" w:hAnsi="Times New Roman"/>
          <w:b/>
          <w:bCs/>
          <w:sz w:val="24"/>
          <w:lang w:eastAsia="cs-CZ"/>
        </w:rPr>
        <w:t xml:space="preserve">Němčice 152, </w:t>
      </w:r>
      <w:proofErr w:type="gramStart"/>
      <w:r w:rsidRPr="002330DF">
        <w:rPr>
          <w:rFonts w:ascii="Times New Roman" w:hAnsi="Times New Roman"/>
          <w:b/>
          <w:bCs/>
          <w:sz w:val="24"/>
          <w:lang w:eastAsia="cs-CZ"/>
        </w:rPr>
        <w:t>280 02</w:t>
      </w:r>
      <w:r>
        <w:rPr>
          <w:rFonts w:ascii="Times New Roman" w:hAnsi="Times New Roman"/>
          <w:b/>
          <w:bCs/>
          <w:sz w:val="24"/>
          <w:lang w:eastAsia="cs-CZ"/>
        </w:rPr>
        <w:t xml:space="preserve">           Web</w:t>
      </w:r>
      <w:proofErr w:type="gramEnd"/>
      <w:r>
        <w:rPr>
          <w:rFonts w:ascii="Times New Roman" w:hAnsi="Times New Roman"/>
          <w:b/>
          <w:bCs/>
          <w:sz w:val="24"/>
          <w:lang w:eastAsia="cs-CZ"/>
        </w:rPr>
        <w:t>: vigvamresort.cz</w:t>
      </w:r>
    </w:p>
    <w:p w:rsidR="002330DF" w:rsidRPr="002330DF" w:rsidRDefault="002330DF" w:rsidP="002330DF">
      <w:pPr>
        <w:suppressAutoHyphens w:val="0"/>
        <w:spacing w:before="100" w:beforeAutospacing="1" w:after="100" w:afterAutospacing="1"/>
        <w:rPr>
          <w:rFonts w:ascii="Times New Roman" w:hAnsi="Times New Roman"/>
          <w:sz w:val="24"/>
          <w:lang w:eastAsia="cs-CZ"/>
        </w:rPr>
      </w:pPr>
      <w:r>
        <w:t xml:space="preserve">Vigvam resort v Němčicích u Kolína byl slavnostně otevřen </w:t>
      </w:r>
      <w:proofErr w:type="gramStart"/>
      <w:r>
        <w:t>11.11.2011</w:t>
      </w:r>
      <w:proofErr w:type="gramEnd"/>
      <w:r>
        <w:t xml:space="preserve"> v 11.00. Dominantou resortu je dřevěný vigvam, který je se svou výškou 22.92 m nejvyšší stavbou svého druhu na světě. Moderní víceúčelový areál nabízí netradiční prostory a služby pro pořádání společenských, sportovních i kulturních akcí.</w:t>
      </w:r>
      <w:r w:rsidR="00230DCA">
        <w:t xml:space="preserve"> </w:t>
      </w:r>
      <w:r>
        <w:t xml:space="preserve">Aktivity - rybolov, bowling, paintball. Privátní </w:t>
      </w:r>
      <w:proofErr w:type="spellStart"/>
      <w:r>
        <w:t>wellness</w:t>
      </w:r>
      <w:proofErr w:type="spellEnd"/>
      <w:r>
        <w:t xml:space="preserve"> centrum.   </w:t>
      </w:r>
    </w:p>
    <w:p w:rsidR="000C2011" w:rsidRDefault="000C2011" w:rsidP="00025BA9">
      <w:pPr>
        <w:autoSpaceDE w:val="0"/>
        <w:jc w:val="both"/>
        <w:rPr>
          <w:rFonts w:cs="Tahoma"/>
          <w:b/>
          <w:color w:val="231F20"/>
          <w:sz w:val="14"/>
          <w:szCs w:val="14"/>
        </w:rPr>
      </w:pPr>
    </w:p>
    <w:p w:rsidR="00816F73" w:rsidRPr="00012CE8" w:rsidRDefault="00012CE8" w:rsidP="00012CE8">
      <w:pPr>
        <w:autoSpaceDE w:val="0"/>
        <w:jc w:val="both"/>
        <w:rPr>
          <w:rFonts w:cs="Tahoma"/>
          <w:b/>
          <w:color w:val="231F20"/>
          <w:sz w:val="14"/>
          <w:szCs w:val="14"/>
        </w:rPr>
      </w:pPr>
      <w:r>
        <w:rPr>
          <w:noProof/>
          <w:lang w:eastAsia="cs-CZ"/>
        </w:rPr>
        <w:drawing>
          <wp:anchor distT="0" distB="0" distL="0" distR="0" simplePos="0" relativeHeight="251662336" behindDoc="0" locked="0" layoutInCell="1" allowOverlap="1" wp14:anchorId="5F960D10" wp14:editId="1A7FFDE6">
            <wp:simplePos x="0" y="0"/>
            <wp:positionH relativeFrom="margin">
              <wp:align>right</wp:align>
            </wp:positionH>
            <wp:positionV relativeFrom="paragraph">
              <wp:posOffset>118745</wp:posOffset>
            </wp:positionV>
            <wp:extent cx="5760720" cy="2880360"/>
            <wp:effectExtent l="0" t="0" r="0" b="0"/>
            <wp:wrapSquare wrapText="largest"/>
            <wp:docPr id="1"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7"/>
                    <a:stretch>
                      <a:fillRect/>
                    </a:stretch>
                  </pic:blipFill>
                  <pic:spPr bwMode="auto">
                    <a:xfrm>
                      <a:off x="0" y="0"/>
                      <a:ext cx="5760720" cy="2880360"/>
                    </a:xfrm>
                    <a:prstGeom prst="rect">
                      <a:avLst/>
                    </a:prstGeom>
                  </pic:spPr>
                </pic:pic>
              </a:graphicData>
            </a:graphic>
          </wp:anchor>
        </w:drawing>
      </w:r>
    </w:p>
    <w:sectPr w:rsidR="00816F73" w:rsidRPr="00012CE8" w:rsidSect="00816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37"/>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Verdana" w:hAnsi="Verdana" w:cs="StarSymbol"/>
        <w:sz w:val="18"/>
        <w:szCs w:val="18"/>
      </w:rPr>
    </w:lvl>
  </w:abstractNum>
  <w:abstractNum w:abstractNumId="3" w15:restartNumberingAfterBreak="0">
    <w:nsid w:val="00000004"/>
    <w:multiLevelType w:val="singleLevel"/>
    <w:tmpl w:val="00000004"/>
    <w:name w:val="WW8Num4"/>
    <w:lvl w:ilvl="0">
      <w:start w:val="1"/>
      <w:numFmt w:val="decimal"/>
      <w:lvlText w:val="%1."/>
      <w:lvlJc w:val="left"/>
      <w:pPr>
        <w:tabs>
          <w:tab w:val="num" w:pos="737"/>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A9"/>
    <w:rsid w:val="00012CE8"/>
    <w:rsid w:val="00016688"/>
    <w:rsid w:val="00016E58"/>
    <w:rsid w:val="00022EB9"/>
    <w:rsid w:val="0002406B"/>
    <w:rsid w:val="00025BA9"/>
    <w:rsid w:val="00035866"/>
    <w:rsid w:val="00076134"/>
    <w:rsid w:val="00077529"/>
    <w:rsid w:val="000A3D78"/>
    <w:rsid w:val="000C2011"/>
    <w:rsid w:val="000D7857"/>
    <w:rsid w:val="000F1826"/>
    <w:rsid w:val="000F59CB"/>
    <w:rsid w:val="001003B2"/>
    <w:rsid w:val="00111BE3"/>
    <w:rsid w:val="00140559"/>
    <w:rsid w:val="001503E0"/>
    <w:rsid w:val="001828F5"/>
    <w:rsid w:val="001A1AB3"/>
    <w:rsid w:val="001A606C"/>
    <w:rsid w:val="00214DE4"/>
    <w:rsid w:val="00230DCA"/>
    <w:rsid w:val="002330DF"/>
    <w:rsid w:val="00255DDE"/>
    <w:rsid w:val="00262CA0"/>
    <w:rsid w:val="002B6EC0"/>
    <w:rsid w:val="002D5BEB"/>
    <w:rsid w:val="002E02DF"/>
    <w:rsid w:val="00321436"/>
    <w:rsid w:val="00336969"/>
    <w:rsid w:val="00341EE1"/>
    <w:rsid w:val="003549A3"/>
    <w:rsid w:val="00373791"/>
    <w:rsid w:val="00393352"/>
    <w:rsid w:val="003B5776"/>
    <w:rsid w:val="003B75B2"/>
    <w:rsid w:val="003C6CE7"/>
    <w:rsid w:val="00423914"/>
    <w:rsid w:val="004909E5"/>
    <w:rsid w:val="004B0494"/>
    <w:rsid w:val="004B6E36"/>
    <w:rsid w:val="00503582"/>
    <w:rsid w:val="00527264"/>
    <w:rsid w:val="00545FC6"/>
    <w:rsid w:val="00574587"/>
    <w:rsid w:val="00584DD6"/>
    <w:rsid w:val="00596B52"/>
    <w:rsid w:val="005B2171"/>
    <w:rsid w:val="005F0A95"/>
    <w:rsid w:val="00600D23"/>
    <w:rsid w:val="00632344"/>
    <w:rsid w:val="00636840"/>
    <w:rsid w:val="006578A5"/>
    <w:rsid w:val="00671906"/>
    <w:rsid w:val="00695CA1"/>
    <w:rsid w:val="006B358A"/>
    <w:rsid w:val="006F0EA3"/>
    <w:rsid w:val="00743702"/>
    <w:rsid w:val="00766709"/>
    <w:rsid w:val="00775DE7"/>
    <w:rsid w:val="007C018E"/>
    <w:rsid w:val="007F3B54"/>
    <w:rsid w:val="00816F73"/>
    <w:rsid w:val="00833750"/>
    <w:rsid w:val="00833C25"/>
    <w:rsid w:val="00856834"/>
    <w:rsid w:val="008605D9"/>
    <w:rsid w:val="008D0728"/>
    <w:rsid w:val="008D303E"/>
    <w:rsid w:val="008D55C6"/>
    <w:rsid w:val="0090050E"/>
    <w:rsid w:val="009533AD"/>
    <w:rsid w:val="00981563"/>
    <w:rsid w:val="009B1C8B"/>
    <w:rsid w:val="009D2F61"/>
    <w:rsid w:val="009E0951"/>
    <w:rsid w:val="00A855AA"/>
    <w:rsid w:val="00A8575C"/>
    <w:rsid w:val="00B07A61"/>
    <w:rsid w:val="00B9037D"/>
    <w:rsid w:val="00BC7A65"/>
    <w:rsid w:val="00BE3CBF"/>
    <w:rsid w:val="00C22412"/>
    <w:rsid w:val="00C2484E"/>
    <w:rsid w:val="00C25712"/>
    <w:rsid w:val="00C264DC"/>
    <w:rsid w:val="00C63981"/>
    <w:rsid w:val="00CA0EE0"/>
    <w:rsid w:val="00CD165D"/>
    <w:rsid w:val="00D00066"/>
    <w:rsid w:val="00D003F2"/>
    <w:rsid w:val="00D7530D"/>
    <w:rsid w:val="00D95C6C"/>
    <w:rsid w:val="00DA7264"/>
    <w:rsid w:val="00DD6A38"/>
    <w:rsid w:val="00DE311A"/>
    <w:rsid w:val="00DF1D7B"/>
    <w:rsid w:val="00E16F6F"/>
    <w:rsid w:val="00E718CD"/>
    <w:rsid w:val="00EA4D70"/>
    <w:rsid w:val="00EA75A3"/>
    <w:rsid w:val="00EC0E3F"/>
    <w:rsid w:val="00EE6E07"/>
    <w:rsid w:val="00F033A3"/>
    <w:rsid w:val="00F20671"/>
    <w:rsid w:val="00F33228"/>
    <w:rsid w:val="00F63282"/>
    <w:rsid w:val="00F71025"/>
    <w:rsid w:val="00F724F7"/>
    <w:rsid w:val="00F90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8899"/>
  <w15:docId w15:val="{F483EFCE-B92C-4114-BD77-52CA1785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5BA9"/>
    <w:pPr>
      <w:suppressAutoHyphens/>
      <w:spacing w:after="0" w:line="240" w:lineRule="auto"/>
    </w:pPr>
    <w:rPr>
      <w:rFonts w:ascii="Tahoma" w:eastAsia="Times New Roman" w:hAnsi="Tahoma" w:cs="Times New Roman"/>
      <w:sz w:val="16"/>
      <w:szCs w:val="24"/>
      <w:lang w:eastAsia="ar-SA"/>
    </w:rPr>
  </w:style>
  <w:style w:type="paragraph" w:styleId="Nadpis1">
    <w:name w:val="heading 1"/>
    <w:basedOn w:val="Normln"/>
    <w:next w:val="Normln"/>
    <w:link w:val="Nadpis1Char"/>
    <w:uiPriority w:val="9"/>
    <w:qFormat/>
    <w:rsid w:val="00C264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6">
    <w:name w:val="heading 6"/>
    <w:basedOn w:val="Normln"/>
    <w:link w:val="Nadpis6Char"/>
    <w:uiPriority w:val="9"/>
    <w:qFormat/>
    <w:rsid w:val="000C2011"/>
    <w:pPr>
      <w:suppressAutoHyphens w:val="0"/>
      <w:spacing w:before="100" w:beforeAutospacing="1" w:after="100" w:afterAutospacing="1"/>
      <w:outlineLvl w:val="5"/>
    </w:pPr>
    <w:rPr>
      <w:rFonts w:ascii="Times New Roman" w:hAnsi="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25BA9"/>
    <w:rPr>
      <w:color w:val="0000FF"/>
      <w:u w:val="single"/>
    </w:rPr>
  </w:style>
  <w:style w:type="character" w:styleId="Siln">
    <w:name w:val="Strong"/>
    <w:uiPriority w:val="22"/>
    <w:qFormat/>
    <w:rsid w:val="00025BA9"/>
    <w:rPr>
      <w:b/>
      <w:bCs/>
    </w:rPr>
  </w:style>
  <w:style w:type="paragraph" w:styleId="Zkladntext">
    <w:name w:val="Body Text"/>
    <w:basedOn w:val="Normln"/>
    <w:link w:val="ZkladntextChar"/>
    <w:rsid w:val="00025BA9"/>
    <w:pPr>
      <w:jc w:val="both"/>
    </w:pPr>
    <w:rPr>
      <w:b/>
      <w:sz w:val="20"/>
    </w:rPr>
  </w:style>
  <w:style w:type="character" w:customStyle="1" w:styleId="ZkladntextChar">
    <w:name w:val="Základní text Char"/>
    <w:basedOn w:val="Standardnpsmoodstavce"/>
    <w:link w:val="Zkladntext"/>
    <w:rsid w:val="00025BA9"/>
    <w:rPr>
      <w:rFonts w:ascii="Tahoma" w:eastAsia="Times New Roman" w:hAnsi="Tahoma" w:cs="Times New Roman"/>
      <w:b/>
      <w:sz w:val="20"/>
      <w:szCs w:val="24"/>
      <w:lang w:eastAsia="ar-SA"/>
    </w:rPr>
  </w:style>
  <w:style w:type="paragraph" w:customStyle="1" w:styleId="NormlnIMP">
    <w:name w:val="Normální_IMP"/>
    <w:basedOn w:val="Normln"/>
    <w:rsid w:val="00025BA9"/>
    <w:pPr>
      <w:overflowPunct w:val="0"/>
      <w:autoSpaceDE w:val="0"/>
      <w:spacing w:line="228" w:lineRule="auto"/>
    </w:pPr>
    <w:rPr>
      <w:szCs w:val="20"/>
    </w:rPr>
  </w:style>
  <w:style w:type="paragraph" w:customStyle="1" w:styleId="Normal4">
    <w:name w:val="Normal 4"/>
    <w:basedOn w:val="Normln"/>
    <w:rsid w:val="00025BA9"/>
    <w:rPr>
      <w:rFonts w:ascii="Verdana" w:hAnsi="Verdana" w:cs="Verdana"/>
      <w:sz w:val="8"/>
      <w:szCs w:val="14"/>
    </w:rPr>
  </w:style>
  <w:style w:type="character" w:customStyle="1" w:styleId="Nadpis6Char">
    <w:name w:val="Nadpis 6 Char"/>
    <w:basedOn w:val="Standardnpsmoodstavce"/>
    <w:link w:val="Nadpis6"/>
    <w:uiPriority w:val="9"/>
    <w:rsid w:val="000C2011"/>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F20671"/>
    <w:pPr>
      <w:suppressAutoHyphens w:val="0"/>
      <w:spacing w:before="100" w:beforeAutospacing="1" w:after="100" w:afterAutospacing="1"/>
    </w:pPr>
    <w:rPr>
      <w:rFonts w:ascii="Times New Roman" w:hAnsi="Times New Roman"/>
      <w:sz w:val="24"/>
      <w:lang w:eastAsia="cs-CZ"/>
    </w:rPr>
  </w:style>
  <w:style w:type="character" w:customStyle="1" w:styleId="Siln1">
    <w:name w:val="Silné1"/>
    <w:basedOn w:val="Standardnpsmoodstavce"/>
    <w:rsid w:val="00C264DC"/>
  </w:style>
  <w:style w:type="character" w:customStyle="1" w:styleId="Nadpis1Char">
    <w:name w:val="Nadpis 1 Char"/>
    <w:basedOn w:val="Standardnpsmoodstavce"/>
    <w:link w:val="Nadpis1"/>
    <w:uiPriority w:val="9"/>
    <w:rsid w:val="00C264DC"/>
    <w:rPr>
      <w:rFonts w:asciiTheme="majorHAnsi" w:eastAsiaTheme="majorEastAsia" w:hAnsiTheme="majorHAnsi" w:cstheme="majorBidi"/>
      <w:color w:val="365F91" w:themeColor="accent1" w:themeShade="BF"/>
      <w:sz w:val="32"/>
      <w:szCs w:val="32"/>
      <w:lang w:eastAsia="ar-SA"/>
    </w:rPr>
  </w:style>
  <w:style w:type="character" w:customStyle="1" w:styleId="color-headline">
    <w:name w:val="color-headline"/>
    <w:basedOn w:val="Standardnpsmoodstavce"/>
    <w:rsid w:val="00671906"/>
  </w:style>
  <w:style w:type="character" w:customStyle="1" w:styleId="card-contacts-list-item-address">
    <w:name w:val="card-contacts-list-item-address"/>
    <w:basedOn w:val="Standardnpsmoodstavce"/>
    <w:rsid w:val="007F3B54"/>
  </w:style>
  <w:style w:type="paragraph" w:customStyle="1" w:styleId="wnd-align-justify">
    <w:name w:val="wnd-align-justify"/>
    <w:basedOn w:val="Normln"/>
    <w:rsid w:val="002330DF"/>
    <w:pPr>
      <w:suppressAutoHyphens w:val="0"/>
      <w:spacing w:before="100" w:beforeAutospacing="1" w:after="100" w:afterAutospacing="1"/>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694">
      <w:bodyDiv w:val="1"/>
      <w:marLeft w:val="0"/>
      <w:marRight w:val="0"/>
      <w:marTop w:val="0"/>
      <w:marBottom w:val="0"/>
      <w:divBdr>
        <w:top w:val="none" w:sz="0" w:space="0" w:color="auto"/>
        <w:left w:val="none" w:sz="0" w:space="0" w:color="auto"/>
        <w:bottom w:val="none" w:sz="0" w:space="0" w:color="auto"/>
        <w:right w:val="none" w:sz="0" w:space="0" w:color="auto"/>
      </w:divBdr>
    </w:div>
    <w:div w:id="217056696">
      <w:bodyDiv w:val="1"/>
      <w:marLeft w:val="0"/>
      <w:marRight w:val="0"/>
      <w:marTop w:val="0"/>
      <w:marBottom w:val="0"/>
      <w:divBdr>
        <w:top w:val="none" w:sz="0" w:space="0" w:color="auto"/>
        <w:left w:val="none" w:sz="0" w:space="0" w:color="auto"/>
        <w:bottom w:val="none" w:sz="0" w:space="0" w:color="auto"/>
        <w:right w:val="none" w:sz="0" w:space="0" w:color="auto"/>
      </w:divBdr>
    </w:div>
    <w:div w:id="288560178">
      <w:bodyDiv w:val="1"/>
      <w:marLeft w:val="0"/>
      <w:marRight w:val="0"/>
      <w:marTop w:val="0"/>
      <w:marBottom w:val="0"/>
      <w:divBdr>
        <w:top w:val="none" w:sz="0" w:space="0" w:color="auto"/>
        <w:left w:val="none" w:sz="0" w:space="0" w:color="auto"/>
        <w:bottom w:val="none" w:sz="0" w:space="0" w:color="auto"/>
        <w:right w:val="none" w:sz="0" w:space="0" w:color="auto"/>
      </w:divBdr>
    </w:div>
    <w:div w:id="645161291">
      <w:bodyDiv w:val="1"/>
      <w:marLeft w:val="0"/>
      <w:marRight w:val="0"/>
      <w:marTop w:val="0"/>
      <w:marBottom w:val="0"/>
      <w:divBdr>
        <w:top w:val="none" w:sz="0" w:space="0" w:color="auto"/>
        <w:left w:val="none" w:sz="0" w:space="0" w:color="auto"/>
        <w:bottom w:val="none" w:sz="0" w:space="0" w:color="auto"/>
        <w:right w:val="none" w:sz="0" w:space="0" w:color="auto"/>
      </w:divBdr>
      <w:divsChild>
        <w:div w:id="460617043">
          <w:marLeft w:val="0"/>
          <w:marRight w:val="0"/>
          <w:marTop w:val="0"/>
          <w:marBottom w:val="0"/>
          <w:divBdr>
            <w:top w:val="none" w:sz="0" w:space="0" w:color="auto"/>
            <w:left w:val="none" w:sz="0" w:space="0" w:color="auto"/>
            <w:bottom w:val="none" w:sz="0" w:space="0" w:color="auto"/>
            <w:right w:val="none" w:sz="0" w:space="0" w:color="auto"/>
          </w:divBdr>
        </w:div>
      </w:divsChild>
    </w:div>
    <w:div w:id="773984045">
      <w:bodyDiv w:val="1"/>
      <w:marLeft w:val="0"/>
      <w:marRight w:val="0"/>
      <w:marTop w:val="0"/>
      <w:marBottom w:val="0"/>
      <w:divBdr>
        <w:top w:val="none" w:sz="0" w:space="0" w:color="auto"/>
        <w:left w:val="none" w:sz="0" w:space="0" w:color="auto"/>
        <w:bottom w:val="none" w:sz="0" w:space="0" w:color="auto"/>
        <w:right w:val="none" w:sz="0" w:space="0" w:color="auto"/>
      </w:divBdr>
    </w:div>
    <w:div w:id="1001736656">
      <w:bodyDiv w:val="1"/>
      <w:marLeft w:val="0"/>
      <w:marRight w:val="0"/>
      <w:marTop w:val="0"/>
      <w:marBottom w:val="0"/>
      <w:divBdr>
        <w:top w:val="none" w:sz="0" w:space="0" w:color="auto"/>
        <w:left w:val="none" w:sz="0" w:space="0" w:color="auto"/>
        <w:bottom w:val="none" w:sz="0" w:space="0" w:color="auto"/>
        <w:right w:val="none" w:sz="0" w:space="0" w:color="auto"/>
      </w:divBdr>
      <w:divsChild>
        <w:div w:id="239676153">
          <w:marLeft w:val="0"/>
          <w:marRight w:val="0"/>
          <w:marTop w:val="0"/>
          <w:marBottom w:val="0"/>
          <w:divBdr>
            <w:top w:val="none" w:sz="0" w:space="0" w:color="auto"/>
            <w:left w:val="none" w:sz="0" w:space="0" w:color="auto"/>
            <w:bottom w:val="none" w:sz="0" w:space="0" w:color="auto"/>
            <w:right w:val="none" w:sz="0" w:space="0" w:color="auto"/>
          </w:divBdr>
        </w:div>
        <w:div w:id="833839015">
          <w:marLeft w:val="0"/>
          <w:marRight w:val="0"/>
          <w:marTop w:val="0"/>
          <w:marBottom w:val="0"/>
          <w:divBdr>
            <w:top w:val="none" w:sz="0" w:space="0" w:color="auto"/>
            <w:left w:val="none" w:sz="0" w:space="0" w:color="auto"/>
            <w:bottom w:val="none" w:sz="0" w:space="0" w:color="auto"/>
            <w:right w:val="none" w:sz="0" w:space="0" w:color="auto"/>
          </w:divBdr>
        </w:div>
      </w:divsChild>
    </w:div>
    <w:div w:id="1103305650">
      <w:bodyDiv w:val="1"/>
      <w:marLeft w:val="0"/>
      <w:marRight w:val="0"/>
      <w:marTop w:val="0"/>
      <w:marBottom w:val="0"/>
      <w:divBdr>
        <w:top w:val="none" w:sz="0" w:space="0" w:color="auto"/>
        <w:left w:val="none" w:sz="0" w:space="0" w:color="auto"/>
        <w:bottom w:val="none" w:sz="0" w:space="0" w:color="auto"/>
        <w:right w:val="none" w:sz="0" w:space="0" w:color="auto"/>
      </w:divBdr>
    </w:div>
    <w:div w:id="1462311325">
      <w:bodyDiv w:val="1"/>
      <w:marLeft w:val="0"/>
      <w:marRight w:val="0"/>
      <w:marTop w:val="0"/>
      <w:marBottom w:val="0"/>
      <w:divBdr>
        <w:top w:val="none" w:sz="0" w:space="0" w:color="auto"/>
        <w:left w:val="none" w:sz="0" w:space="0" w:color="auto"/>
        <w:bottom w:val="none" w:sz="0" w:space="0" w:color="auto"/>
        <w:right w:val="none" w:sz="0" w:space="0" w:color="auto"/>
      </w:divBdr>
    </w:div>
    <w:div w:id="1896772338">
      <w:bodyDiv w:val="1"/>
      <w:marLeft w:val="0"/>
      <w:marRight w:val="0"/>
      <w:marTop w:val="0"/>
      <w:marBottom w:val="0"/>
      <w:divBdr>
        <w:top w:val="none" w:sz="0" w:space="0" w:color="auto"/>
        <w:left w:val="none" w:sz="0" w:space="0" w:color="auto"/>
        <w:bottom w:val="none" w:sz="0" w:space="0" w:color="auto"/>
        <w:right w:val="none" w:sz="0" w:space="0" w:color="auto"/>
      </w:divBdr>
    </w:div>
    <w:div w:id="2056347812">
      <w:bodyDiv w:val="1"/>
      <w:marLeft w:val="0"/>
      <w:marRight w:val="0"/>
      <w:marTop w:val="0"/>
      <w:marBottom w:val="0"/>
      <w:divBdr>
        <w:top w:val="none" w:sz="0" w:space="0" w:color="auto"/>
        <w:left w:val="none" w:sz="0" w:space="0" w:color="auto"/>
        <w:bottom w:val="none" w:sz="0" w:space="0" w:color="auto"/>
        <w:right w:val="none" w:sz="0" w:space="0" w:color="auto"/>
      </w:divBdr>
    </w:div>
    <w:div w:id="2088532192">
      <w:bodyDiv w:val="1"/>
      <w:marLeft w:val="0"/>
      <w:marRight w:val="0"/>
      <w:marTop w:val="0"/>
      <w:marBottom w:val="0"/>
      <w:divBdr>
        <w:top w:val="none" w:sz="0" w:space="0" w:color="auto"/>
        <w:left w:val="none" w:sz="0" w:space="0" w:color="auto"/>
        <w:bottom w:val="none" w:sz="0" w:space="0" w:color="auto"/>
        <w:right w:val="none" w:sz="0" w:space="0" w:color="auto"/>
      </w:divBdr>
    </w:div>
    <w:div w:id="2147114349">
      <w:bodyDiv w:val="1"/>
      <w:marLeft w:val="0"/>
      <w:marRight w:val="0"/>
      <w:marTop w:val="0"/>
      <w:marBottom w:val="0"/>
      <w:divBdr>
        <w:top w:val="none" w:sz="0" w:space="0" w:color="auto"/>
        <w:left w:val="none" w:sz="0" w:space="0" w:color="auto"/>
        <w:bottom w:val="none" w:sz="0" w:space="0" w:color="auto"/>
        <w:right w:val="none" w:sz="0" w:space="0" w:color="auto"/>
      </w:divBdr>
      <w:divsChild>
        <w:div w:id="136217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1679</Words>
  <Characters>9908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VS Chrudim</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Fořt</dc:creator>
  <cp:lastModifiedBy>lr317933</cp:lastModifiedBy>
  <cp:revision>18</cp:revision>
  <dcterms:created xsi:type="dcterms:W3CDTF">2025-02-13T10:27:00Z</dcterms:created>
  <dcterms:modified xsi:type="dcterms:W3CDTF">2025-02-13T13:33:00Z</dcterms:modified>
</cp:coreProperties>
</file>